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Psychologist</w:t>
      </w:r>
      <w:r>
        <w:t xml:space="preserve"> </w:t>
      </w:r>
      <w:r>
        <w:t xml:space="preserve">in</w:t>
      </w:r>
      <w:r>
        <w:t xml:space="preserve"> </w:t>
      </w:r>
      <w:r>
        <w:t xml:space="preserve">Bangladesh</w:t>
      </w:r>
      <w:r>
        <w:t xml:space="preserve"> </w:t>
      </w:r>
      <w:r>
        <w:t xml:space="preserve">Dhaka</w:t>
      </w:r>
    </w:p>
    <w:bookmarkStart w:id="21" w:name="slide-1"/>
    <w:p>
      <w:pPr>
        <w:pStyle w:val="FirstParagraph"/>
      </w:pPr>
      <w:r>
        <w:t xml:space="preserve">Slide 1</w:t>
      </w:r>
    </w:p>
    <w:bookmarkStart w:id="20" w:name="X131643b75637ff1aa0b5f48ec0f5988dd4de9e5"/>
    <w:p>
      <w:pPr>
        <w:pStyle w:val="Heading2"/>
      </w:pPr>
      <w:r>
        <w:t xml:space="preserve">The Evolving Role of Psychologist in Bangladesh Dhaka: Addressing the Mental Health Crisis</w:t>
      </w:r>
    </w:p>
    <w:p>
      <w:pPr>
        <w:pStyle w:val="FirstParagraph"/>
      </w:pPr>
      <w:r>
        <w:rPr>
          <w:bCs/>
          <w:b/>
        </w:rPr>
        <w:t xml:space="preserve">Presenter:</w:t>
      </w:r>
      <w:r>
        <w:t xml:space="preserve"> </w:t>
      </w:r>
      <w:r>
        <w:t xml:space="preserve">Dr. Ayesha Rahman, Clinical Psychologist</w:t>
      </w:r>
    </w:p>
    <w:p>
      <w:pPr>
        <w:pStyle w:val="BodyText"/>
      </w:pPr>
      <w:r>
        <w:rPr>
          <w:bCs/>
          <w:b/>
        </w:rPr>
        <w:t xml:space="preserve">Date:</w:t>
      </w:r>
      <w:r>
        <w:t xml:space="preserve"> </w:t>
      </w:r>
      <w:r>
        <w:t xml:space="preserve">October 15, 2023</w:t>
      </w:r>
    </w:p>
    <w:p>
      <w:pPr>
        <w:numPr>
          <w:ilvl w:val="0"/>
          <w:numId w:val="1001"/>
        </w:numPr>
        <w:pStyle w:val="Compact"/>
      </w:pPr>
      <w:r>
        <w:t xml:space="preserve">Seminar Presentation Slides overview: Navigating the complex landscape of mental health services in a rapidly urbanizing metropolis.</w:t>
      </w:r>
    </w:p>
    <w:p>
      <w:pPr>
        <w:numPr>
          <w:ilvl w:val="0"/>
          <w:numId w:val="1001"/>
        </w:numPr>
        <w:pStyle w:val="Compact"/>
      </w:pPr>
      <w:r>
        <w:t xml:space="preserve">Focusing on Bangladesh Dhaka: Understanding the unique socio-cultural dynamics influencing psychological well-being.</w:t>
      </w:r>
    </w:p>
    <w:p>
      <w:pPr>
        <w:numPr>
          <w:ilvl w:val="0"/>
          <w:numId w:val="1001"/>
        </w:numPr>
        <w:pStyle w:val="Compact"/>
      </w:pPr>
      <w:r>
        <w:t xml:space="preserve">The critical need for qualified Psychologist interventions in modern healthcare frameworks.</w:t>
      </w:r>
    </w:p>
    <w:p>
      <w:pPr>
        <w:pStyle w:val="FirstParagraph"/>
      </w:pPr>
      <w:r>
        <w:rPr>
          <w:iCs/>
          <w:i/>
        </w:rPr>
        <w:t xml:space="preserve">This Seminar Presentation Slides document aims to illuminate the pressing demand for professional psychological support within Bangladesh Dhaka, highlighting both the challenges and opportunities present in this vibrant yet stressful urban environment.</w:t>
      </w:r>
    </w:p>
    <w:bookmarkEnd w:id="20"/>
    <w:bookmarkEnd w:id="21"/>
    <w:bookmarkStart w:id="23" w:name="slide-2"/>
    <w:p>
      <w:pPr>
        <w:pStyle w:val="BodyText"/>
      </w:pPr>
      <w:r>
        <w:t xml:space="preserve">Slide 2</w:t>
      </w:r>
    </w:p>
    <w:bookmarkStart w:id="22" w:name="Xa4e7445cb0c9b4ab7f9553888b0a1b6f1d8a917"/>
    <w:p>
      <w:pPr>
        <w:pStyle w:val="Heading1"/>
      </w:pPr>
      <w:r>
        <w:t xml:space="preserve">The Context: Urbanization and Mental Health in Bangladesh Dhaka</w:t>
      </w:r>
    </w:p>
    <w:p>
      <w:pPr>
        <w:pStyle w:val="FirstParagraph"/>
      </w:pPr>
      <w:r>
        <w:rPr>
          <w:bCs/>
          <w:b/>
        </w:rPr>
        <w:t xml:space="preserve">Bangladesh Dhaka</w:t>
      </w:r>
      <w:r>
        <w:t xml:space="preserve"> </w:t>
      </w:r>
      <w:r>
        <w:t xml:space="preserve">stands as one of the most densely populated cities in the world. This intense urbanization has brought about significant economic growth but has also precipitated a parallel rise in mental health issues.</w:t>
      </w:r>
    </w:p>
    <w:p>
      <w:pPr>
        <w:numPr>
          <w:ilvl w:val="0"/>
          <w:numId w:val="1002"/>
        </w:numPr>
        <w:pStyle w:val="Compact"/>
      </w:pPr>
      <w:r>
        <w:t xml:space="preserve">Rapid demographic shifts have led to increased social isolation among youth and elderly populations.</w:t>
      </w:r>
    </w:p>
    <w:p>
      <w:pPr>
        <w:numPr>
          <w:ilvl w:val="0"/>
          <w:numId w:val="1002"/>
        </w:numPr>
        <w:pStyle w:val="Compact"/>
      </w:pPr>
      <w:r>
        <w:t xml:space="preserve">Economic pressures and job insecurity are primary stressors contributing to anxiety and depression rates in Bangladesh Dhaka.</w:t>
      </w:r>
    </w:p>
    <w:p>
      <w:pPr>
        <w:numPr>
          <w:ilvl w:val="0"/>
          <w:numId w:val="1002"/>
        </w:numPr>
        <w:pStyle w:val="Compact"/>
      </w:pPr>
      <w:r>
        <w:t xml:space="preserve">The stigma surrounding mental health remains a formidable barrier, although it is slowly eroding due to increased awareness campaigns.</w:t>
      </w:r>
    </w:p>
    <w:p>
      <w:pPr>
        <w:pStyle w:val="FirstParagraph"/>
      </w:pPr>
      <w:r>
        <w:rPr>
          <w:bCs/>
          <w:b/>
        </w:rPr>
        <w:t xml:space="preserve">Seminar Presentation Slides</w:t>
      </w:r>
      <w:r>
        <w:t xml:space="preserve"> </w:t>
      </w:r>
      <w:r>
        <w:t xml:space="preserve">objective: To contextualize why the role of the Psychologist is no longer optional but essential for public health infrastructure in Bangladesh Dhaka.</w:t>
      </w:r>
    </w:p>
    <w:bookmarkEnd w:id="22"/>
    <w:bookmarkEnd w:id="23"/>
    <w:bookmarkStart w:id="25" w:name="slide-3"/>
    <w:p>
      <w:pPr>
        <w:pStyle w:val="BodyText"/>
      </w:pPr>
      <w:r>
        <w:t xml:space="preserve">Slide 3</w:t>
      </w:r>
    </w:p>
    <w:bookmarkStart w:id="24" w:name="defining-the-role-of-the-psychologist"/>
    <w:p>
      <w:pPr>
        <w:pStyle w:val="Heading1"/>
      </w:pPr>
      <w:r>
        <w:t xml:space="preserve">Defining the Role of the Psychologist</w:t>
      </w:r>
    </w:p>
    <w:p>
      <w:pPr>
        <w:pStyle w:val="FirstParagraph"/>
      </w:pPr>
      <w:r>
        <w:t xml:space="preserve">A</w:t>
      </w:r>
      <w:r>
        <w:t xml:space="preserve"> </w:t>
      </w:r>
      <w:r>
        <w:rPr>
          <w:bCs/>
          <w:b/>
        </w:rPr>
        <w:t xml:space="preserve">Psychologist</w:t>
      </w:r>
      <w:r>
        <w:t xml:space="preserve"> </w:t>
      </w:r>
      <w:r>
        <w:t xml:space="preserve">is a trained professional who studies how people think, feel, and behave. In the context of Bangladesh Dhaka, their role extends beyond clinical diagnosis to include community education and systemic advocacy.</w:t>
      </w:r>
    </w:p>
    <w:p>
      <w:pPr>
        <w:numPr>
          <w:ilvl w:val="0"/>
          <w:numId w:val="1003"/>
        </w:numPr>
        <w:pStyle w:val="Compact"/>
      </w:pPr>
      <w:r>
        <w:rPr>
          <w:bCs/>
          <w:b/>
        </w:rPr>
        <w:t xml:space="preserve">Clinical Assessment:</w:t>
      </w:r>
      <w:r>
        <w:t xml:space="preserve"> </w:t>
      </w:r>
      <w:r>
        <w:t xml:space="preserve">Utilizing standardized tools to diagnose conditions such as PTSD, major depressive disorder, and anxiety disorders prevalent in post-disaster or high-stress urban environments.</w:t>
      </w:r>
    </w:p>
    <w:p>
      <w:pPr>
        <w:numPr>
          <w:ilvl w:val="0"/>
          <w:numId w:val="1003"/>
        </w:numPr>
        <w:pStyle w:val="Compact"/>
      </w:pPr>
      <w:r>
        <w:rPr>
          <w:bCs/>
          <w:b/>
        </w:rPr>
        <w:t xml:space="preserve">Therapeutic Intervention:</w:t>
      </w:r>
      <w:r>
        <w:t xml:space="preserve"> </w:t>
      </w:r>
      <w:r>
        <w:t xml:space="preserve">Providing evidence-based treatments like Cognitive Behavioral Therapy (CBT) adapted to the cultural nuances of Bangladesh Dhaka.</w:t>
      </w:r>
    </w:p>
    <w:p>
      <w:pPr>
        <w:numPr>
          <w:ilvl w:val="0"/>
          <w:numId w:val="1003"/>
        </w:numPr>
        <w:pStyle w:val="Compact"/>
      </w:pPr>
      <w:r>
        <w:rPr>
          <w:bCs/>
          <w:b/>
        </w:rPr>
        <w:t xml:space="preserve">Crisis Management:</w:t>
      </w:r>
    </w:p>
    <w:p>
      <w:pPr>
        <w:pStyle w:val="FirstParagraph"/>
      </w:pPr>
      <w:r>
        <w:t xml:space="preserve">The integration of a Psychologist into primary healthcare centers is vital for early detection and intervention.</w:t>
      </w:r>
    </w:p>
    <w:bookmarkEnd w:id="24"/>
    <w:bookmarkEnd w:id="25"/>
    <w:bookmarkStart w:id="27" w:name="slide-4"/>
    <w:p>
      <w:pPr>
        <w:pStyle w:val="BodyText"/>
      </w:pPr>
      <w:r>
        <w:t xml:space="preserve">Slide 4</w:t>
      </w:r>
    </w:p>
    <w:bookmarkStart w:id="26" w:name="X3557a76cd3a5cb9202e5546bccfedb603b7a427"/>
    <w:p>
      <w:pPr>
        <w:pStyle w:val="Heading1"/>
      </w:pPr>
      <w:r>
        <w:t xml:space="preserve">Cultural Nuances in Psychological Practice</w:t>
      </w:r>
    </w:p>
    <w:p>
      <w:pPr>
        <w:pStyle w:val="FirstParagraph"/>
      </w:pPr>
      <w:r>
        <w:t xml:space="preserve">Mental health interventions cannot be one-size-fits-all. For a Psychologist operating in Bangladesh Dhaka, cultural competence is paramount.</w:t>
      </w:r>
    </w:p>
    <w:p>
      <w:pPr>
        <w:numPr>
          <w:ilvl w:val="0"/>
          <w:numId w:val="1004"/>
        </w:numPr>
        <w:pStyle w:val="Compact"/>
      </w:pPr>
      <w:r>
        <w:rPr>
          <w:bCs/>
          <w:b/>
        </w:rPr>
        <w:t xml:space="preserve">Understanding Collectivism:</w:t>
      </w:r>
    </w:p>
    <w:p>
      <w:pPr>
        <w:numPr>
          <w:ilvl w:val="0"/>
          <w:numId w:val="1004"/>
        </w:numPr>
        <w:pStyle w:val="Compact"/>
      </w:pPr>
      <w:r>
        <w:rPr>
          <w:bCs/>
          <w:b/>
        </w:rPr>
        <w:t xml:space="preserve">Navigating Stigma:</w:t>
      </w:r>
    </w:p>
    <w:p>
      <w:pPr>
        <w:numPr>
          <w:ilvl w:val="0"/>
          <w:numId w:val="1004"/>
        </w:numPr>
        <w:pStyle w:val="Compact"/>
      </w:pPr>
      <w:r>
        <w:rPr>
          <w:bCs/>
          <w:b/>
        </w:rPr>
        <w:t xml:space="preserve">Religious Integration:</w:t>
      </w:r>
    </w:p>
    <w:p>
      <w:pPr>
        <w:pStyle w:val="FirstParagraph"/>
      </w:pPr>
      <w:r>
        <w:t xml:space="preserve">Seminar Presentation Slides highlight that ignoring these cultural dimensions leads to high dropout rates in therapy. A skilled Psychologist bridges the gap between Western psychological frameworks and local Bangladeshi values.</w:t>
      </w:r>
    </w:p>
    <w:bookmarkEnd w:id="26"/>
    <w:bookmarkEnd w:id="27"/>
    <w:bookmarkStart w:id="29" w:name="slide-5"/>
    <w:p>
      <w:pPr>
        <w:pStyle w:val="BodyText"/>
      </w:pPr>
      <w:r>
        <w:t xml:space="preserve">Slide 5</w:t>
      </w:r>
    </w:p>
    <w:bookmarkStart w:id="28" w:name="the-gap-in-mental-health-infrastructure"/>
    <w:p>
      <w:pPr>
        <w:pStyle w:val="Heading1"/>
      </w:pPr>
      <w:r>
        <w:t xml:space="preserve">The Gap in Mental Health Infrastructure</w:t>
      </w:r>
    </w:p>
    <w:p>
      <w:pPr>
        <w:pStyle w:val="FirstParagraph"/>
      </w:pPr>
      <w:r>
        <w:t xml:space="preserve">Despite the growing demand, there is a severe shortage of qualified mental health professionals. In Bangladesh Dhaka, the ratio of Psychologists and Psychiatrists to patients is critically low.</w:t>
      </w:r>
    </w:p>
    <w:p>
      <w:pPr>
        <w:numPr>
          <w:ilvl w:val="0"/>
          <w:numId w:val="1005"/>
        </w:numPr>
        <w:pStyle w:val="Compact"/>
      </w:pPr>
      <w:r>
        <w:rPr>
          <w:bCs/>
          <w:b/>
        </w:rPr>
        <w:t xml:space="preserve">Data Point:</w:t>
      </w:r>
    </w:p>
    <w:p>
      <w:pPr>
        <w:numPr>
          <w:ilvl w:val="0"/>
          <w:numId w:val="1005"/>
        </w:numPr>
        <w:pStyle w:val="Compact"/>
      </w:pPr>
      <w:r>
        <w:rPr>
          <w:bCs/>
          <w:b/>
        </w:rPr>
        <w:t xml:space="preserve">Educational Gap:</w:t>
      </w:r>
    </w:p>
    <w:p>
      <w:pPr>
        <w:numPr>
          <w:ilvl w:val="0"/>
          <w:numId w:val="1005"/>
        </w:numPr>
        <w:pStyle w:val="Compact"/>
      </w:pPr>
      <w:r>
        <w:rPr>
          <w:bCs/>
          <w:b/>
        </w:rPr>
        <w:t xml:space="preserve">Economic Barrier:</w:t>
      </w:r>
    </w:p>
    <w:p>
      <w:pPr>
        <w:pStyle w:val="FirstParagraph"/>
      </w:pPr>
      <w:r>
        <w:t xml:space="preserve">This Seminar Presentation Slides deck argues for increased government funding and the establishment of subsidized clinics run by a Psychologist to ensure equitable access.</w:t>
      </w:r>
    </w:p>
    <w:bookmarkEnd w:id="28"/>
    <w:bookmarkEnd w:id="29"/>
    <w:bookmarkStart w:id="31" w:name="slide-6"/>
    <w:p>
      <w:pPr>
        <w:pStyle w:val="BodyText"/>
      </w:pPr>
      <w:r>
        <w:t xml:space="preserve">Slide 6</w:t>
      </w:r>
    </w:p>
    <w:bookmarkStart w:id="30" w:name="youth-mental-health-a-critical-concern"/>
    <w:p>
      <w:pPr>
        <w:pStyle w:val="Heading1"/>
      </w:pPr>
      <w:r>
        <w:t xml:space="preserve">Youth Mental Health: A Critical Concern</w:t>
      </w:r>
    </w:p>
    <w:p>
      <w:pPr>
        <w:pStyle w:val="FirstParagraph"/>
      </w:pPr>
      <w:r>
        <w:t xml:space="preserve">The youth demographic in Bangladesh Dhaka is facing unprecedented pressure from academic competition, unemployment fears, and digital addiction.</w:t>
      </w:r>
    </w:p>
    <w:p>
      <w:pPr>
        <w:numPr>
          <w:ilvl w:val="0"/>
          <w:numId w:val="1006"/>
        </w:numPr>
        <w:pStyle w:val="Compact"/>
      </w:pPr>
      <w:r>
        <w:rPr>
          <w:bCs/>
          <w:b/>
        </w:rPr>
        <w:t xml:space="preserve">Academic Pressure:</w:t>
      </w:r>
    </w:p>
    <w:p>
      <w:pPr>
        <w:numPr>
          <w:ilvl w:val="0"/>
          <w:numId w:val="1006"/>
        </w:numPr>
        <w:pStyle w:val="Compact"/>
      </w:pPr>
      <w:r>
        <w:rPr>
          <w:bCs/>
          <w:b/>
        </w:rPr>
        <w:t xml:space="preserve">Digital Influence:</w:t>
      </w:r>
    </w:p>
    <w:p>
      <w:pPr>
        <w:numPr>
          <w:ilvl w:val="0"/>
          <w:numId w:val="1006"/>
        </w:numPr>
        <w:pStyle w:val="Compact"/>
      </w:pPr>
      <w:r>
        <w:rPr>
          <w:bCs/>
          <w:b/>
        </w:rPr>
        <w:t xml:space="preserve">Suicide Prevention:</w:t>
      </w:r>
    </w:p>
    <w:p>
      <w:pPr>
        <w:pStyle w:val="FirstParagraph"/>
      </w:pPr>
      <w:r>
        <w:t xml:space="preserve">Schools and universities in Bangladesh Dhaka must mandate the presence of a School Psychologist to support student development holistically.</w:t>
      </w:r>
    </w:p>
    <w:bookmarkEnd w:id="30"/>
    <w:bookmarkEnd w:id="31"/>
    <w:bookmarkStart w:id="33" w:name="slide-7"/>
    <w:p>
      <w:pPr>
        <w:pStyle w:val="BodyText"/>
      </w:pPr>
      <w:r>
        <w:t xml:space="preserve">Slide 7</w:t>
      </w:r>
    </w:p>
    <w:bookmarkStart w:id="32" w:name="X90d04f1077be23f497ddde662d9d8f3a9abb3ac"/>
    <w:p>
      <w:pPr>
        <w:pStyle w:val="Heading1"/>
      </w:pPr>
      <w:r>
        <w:t xml:space="preserve">Economic Benefits of Psychological Intervention</w:t>
      </w:r>
    </w:p>
    <w:p>
      <w:pPr>
        <w:pStyle w:val="FirstParagraph"/>
      </w:pPr>
      <w:r>
        <w:t xml:space="preserve">Mental health is not just a health issue; it is an economic imperative. A healthy workforce requires psychological stability.</w:t>
      </w:r>
    </w:p>
    <w:p>
      <w:pPr>
        <w:numPr>
          <w:ilvl w:val="0"/>
          <w:numId w:val="1007"/>
        </w:numPr>
        <w:pStyle w:val="Compact"/>
      </w:pPr>
      <w:r>
        <w:rPr>
          <w:bCs/>
          <w:b/>
        </w:rPr>
        <w:t xml:space="preserve">Productivity Gains:</w:t>
      </w:r>
    </w:p>
    <w:p>
      <w:pPr>
        <w:numPr>
          <w:ilvl w:val="0"/>
          <w:numId w:val="1007"/>
        </w:numPr>
        <w:pStyle w:val="Compact"/>
      </w:pPr>
      <w:r>
        <w:rPr>
          <w:bCs/>
          <w:b/>
        </w:rPr>
        <w:t xml:space="preserve">Healthcare Cost Reduction:</w:t>
      </w:r>
    </w:p>
    <w:p>
      <w:pPr>
        <w:numPr>
          <w:ilvl w:val="0"/>
          <w:numId w:val="1007"/>
        </w:numPr>
        <w:pStyle w:val="Compact"/>
      </w:pPr>
      <w:r>
        <w:rPr>
          <w:bCs/>
          <w:b/>
        </w:rPr>
        <w:t xml:space="preserve">Social Stability:</w:t>
      </w:r>
    </w:p>
    <w:p>
      <w:pPr>
        <w:pStyle w:val="FirstParagraph"/>
      </w:pPr>
      <w:r>
        <w:t xml:space="preserve">This Seminar Presentation Slides section underscores that investing in mental health professionals yields a significant return on investment for the economy of Bangladesh Dhaka.</w:t>
      </w:r>
    </w:p>
    <w:bookmarkEnd w:id="32"/>
    <w:bookmarkEnd w:id="33"/>
    <w:bookmarkStart w:id="35" w:name="slide-8"/>
    <w:p>
      <w:pPr>
        <w:pStyle w:val="BodyText"/>
      </w:pPr>
      <w:r>
        <w:t xml:space="preserve">Slide 8</w:t>
      </w:r>
    </w:p>
    <w:bookmarkStart w:id="34" w:name="the-way-forward-policy-and-advocacy"/>
    <w:p>
      <w:pPr>
        <w:pStyle w:val="Heading1"/>
      </w:pPr>
      <w:r>
        <w:t xml:space="preserve">The Way Forward: Policy and Advocacy</w:t>
      </w:r>
    </w:p>
    <w:p>
      <w:pPr>
        <w:pStyle w:val="FirstParagraph"/>
      </w:pPr>
      <w:r>
        <w:t xml:space="preserve">To fully realize the potential of mental health care in Bangladesh Dhaka, systemic changes are required.</w:t>
      </w:r>
    </w:p>
    <w:p>
      <w:pPr>
        <w:numPr>
          <w:ilvl w:val="0"/>
          <w:numId w:val="1008"/>
        </w:numPr>
        <w:pStyle w:val="Compact"/>
      </w:pPr>
      <w:r>
        <w:rPr>
          <w:bCs/>
          <w:b/>
        </w:rPr>
        <w:t xml:space="preserve">Mandatory Insurance Coverage:</w:t>
      </w:r>
    </w:p>
    <w:p>
      <w:pPr>
        <w:numPr>
          <w:ilvl w:val="0"/>
          <w:numId w:val="1008"/>
        </w:numPr>
        <w:pStyle w:val="Compact"/>
      </w:pPr>
      <w:r>
        <w:rPr>
          <w:bCs/>
          <w:b/>
        </w:rPr>
        <w:t xml:space="preserve">Public Awareness Campaigns:</w:t>
      </w:r>
    </w:p>
    <w:p>
      <w:pPr>
        <w:numPr>
          <w:ilvl w:val="0"/>
          <w:numId w:val="1008"/>
        </w:numPr>
        <w:pStyle w:val="Compact"/>
      </w:pPr>
      <w:r>
        <w:rPr>
          <w:bCs/>
          <w:b/>
        </w:rPr>
        <w:t xml:space="preserve">Rural-Urban Balance:</w:t>
      </w:r>
    </w:p>
    <w:p>
      <w:pPr>
        <w:pStyle w:val="FirstParagraph"/>
      </w:pPr>
      <w:r>
        <w:t xml:space="preserve">The collaboration between the government, NGOs, and private practitioners is essential to build a sustainable mental health ecosystem.</w:t>
      </w:r>
    </w:p>
    <w:bookmarkEnd w:id="34"/>
    <w:bookmarkEnd w:id="35"/>
    <w:bookmarkStart w:id="37" w:name="slide-9"/>
    <w:p>
      <w:pPr>
        <w:pStyle w:val="BodyText"/>
      </w:pPr>
      <w:r>
        <w:t xml:space="preserve">Slide 9</w:t>
      </w:r>
    </w:p>
    <w:bookmarkStart w:id="36" w:name="conclusion-a-call-to-action"/>
    <w:p>
      <w:pPr>
        <w:pStyle w:val="Heading1"/>
      </w:pPr>
      <w:r>
        <w:t xml:space="preserve">Conclusion: A Call to Action</w:t>
      </w:r>
    </w:p>
    <w:p>
      <w:pPr>
        <w:pStyle w:val="FirstParagraph"/>
      </w:pPr>
      <w:r>
        <w:t xml:space="preserve">The role of the Psychologist in Bangladesh Dhaka is pivotal. As the city continues to grow, so must our commitment to mental well-being.</w:t>
      </w:r>
    </w:p>
    <w:p>
      <w:pPr>
        <w:numPr>
          <w:ilvl w:val="0"/>
          <w:numId w:val="1009"/>
        </w:numPr>
        <w:pStyle w:val="Compact"/>
      </w:pPr>
      <w:r>
        <w:t xml:space="preserve">We must recognize mental health as a fundamental human right for all residents of Bangladesh Dhaka.</w:t>
      </w:r>
    </w:p>
    <w:p>
      <w:pPr>
        <w:numPr>
          <w:ilvl w:val="0"/>
          <w:numId w:val="1009"/>
        </w:numPr>
        <w:pStyle w:val="Compact"/>
      </w:pPr>
      <w:r>
        <w:t xml:space="preserve">We need more training programs to produce qualified Psychologist professionals.</w:t>
      </w:r>
    </w:p>
    <w:p>
      <w:pPr>
        <w:numPr>
          <w:ilvl w:val="0"/>
          <w:numId w:val="1009"/>
        </w:numPr>
        <w:pStyle w:val="Compact"/>
      </w:pPr>
      <w:r>
        <w:t xml:space="preserve">We must create supportive environments where seeking help is seen as strength, not weakness.</w:t>
      </w:r>
    </w:p>
    <w:p>
      <w:pPr>
        <w:pStyle w:val="FirstParagraph"/>
      </w:pPr>
      <w:r>
        <w:rPr>
          <w:bCs/>
          <w:b/>
        </w:rPr>
        <w:t xml:space="preserve">Seminar Presentation Slides</w:t>
      </w:r>
      <w:r>
        <w:t xml:space="preserve"> </w:t>
      </w:r>
      <w:r>
        <w:t xml:space="preserve">summary: By prioritizing the integration of a Psychologist into every level of society, Bangladesh Dhaka can build a healthier, more resilient future for its citizens.</w:t>
      </w:r>
    </w:p>
    <w:bookmarkEnd w:id="36"/>
    <w:bookmarkEnd w:id="37"/>
    <w:bookmarkStart w:id="39" w:name="slide-10"/>
    <w:p>
      <w:pPr>
        <w:pStyle w:val="BodyText"/>
      </w:pPr>
      <w:r>
        <w:t xml:space="preserve">Slide 10</w:t>
      </w:r>
    </w:p>
    <w:bookmarkStart w:id="38" w:name="acknowledgments-and-references"/>
    <w:p>
      <w:pPr>
        <w:pStyle w:val="Heading2"/>
      </w:pPr>
      <w:r>
        <w:t xml:space="preserve">Acknowledgments and References</w:t>
      </w:r>
    </w:p>
    <w:p>
      <w:pPr>
        <w:numPr>
          <w:ilvl w:val="0"/>
          <w:numId w:val="1010"/>
        </w:numPr>
        <w:pStyle w:val="Compact"/>
      </w:pPr>
      <w:r>
        <w:rPr>
          <w:bCs/>
          <w:b/>
        </w:rPr>
        <w:t xml:space="preserve">Seminar Presentation Slides</w:t>
      </w:r>
      <w:r>
        <w:t xml:space="preserve"> </w:t>
      </w:r>
      <w:r>
        <w:t xml:space="preserve">design based on World Health Organization guidelines adapted for Bangladesh Dhaka.</w:t>
      </w:r>
    </w:p>
    <w:p>
      <w:pPr>
        <w:numPr>
          <w:ilvl w:val="0"/>
          <w:numId w:val="1010"/>
        </w:numPr>
        <w:pStyle w:val="Compact"/>
      </w:pPr>
      <w:r>
        <w:t xml:space="preserve">Data sourced from the Ministry of Health and Family Welfare, Bangladesh, regarding mental health statistics in urban centers like Bangladesh Dhaka.</w:t>
      </w:r>
    </w:p>
    <w:p>
      <w:pPr>
        <w:numPr>
          <w:ilvl w:val="0"/>
          <w:numId w:val="1010"/>
        </w:numPr>
        <w:pStyle w:val="Compact"/>
      </w:pPr>
      <w:r>
        <w:rPr>
          <w:bCs/>
          <w:b/>
        </w:rPr>
        <w:t xml:space="preserve">PsiChologist Association of Bangladesh:</w:t>
      </w:r>
    </w:p>
    <w:p>
      <w:pPr>
        <w:pStyle w:val="FirstParagraph"/>
      </w:pPr>
      <w:r>
        <w:rPr>
          <w:iCs/>
          <w:i/>
        </w:rPr>
        <w:t xml:space="preserve">Thank you for your attention to this critical Seminar Presentation Slides regarding the Psychologist's role in Bangladesh Dhaka.</w:t>
      </w:r>
    </w:p>
    <w:p>
      <w:pPr>
        <w:pStyle w:val="BodyText"/>
      </w:pPr>
      <w:r>
        <w:t xml:space="preserve">Disclaimer: This Seminar Presentation Slides document is for educational purposes. It does not replace professional medical advice from a qualified Psychologist. For emergencies in Bangladesh Dhaka, please contact local crisis helplines immediately.</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Psychologist in Bangladesh Dhaka</dc:title>
  <dc:creator/>
  <dc:language>en</dc:language>
  <cp:keywords/>
  <dcterms:created xsi:type="dcterms:W3CDTF">2026-07-29T18:05:43Z</dcterms:created>
  <dcterms:modified xsi:type="dcterms:W3CDTF">2026-07-29T18:05:43Z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