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Belgium</w:t>
      </w:r>
      <w:r>
        <w:t xml:space="preserve"> </w:t>
      </w:r>
      <w:r>
        <w:t xml:space="preserve">Brussels</w:t>
      </w:r>
    </w:p>
    <w:bookmarkStart w:id="21" w:name="seminar-presentation-slides"/>
    <w:p>
      <w:pPr>
        <w:pStyle w:val="Heading1"/>
      </w:pPr>
      <w:r>
        <w:t xml:space="preserve">Seminar Presentation Slides</w:t>
      </w:r>
    </w:p>
    <w:bookmarkStart w:id="20" w:name="X02791e979dcf995227815c3e53ac4bd119deb21"/>
    <w:p>
      <w:pPr>
        <w:pStyle w:val="Heading2"/>
      </w:pPr>
      <w:r>
        <w:t xml:space="preserve">The Comprehensive Role of the Psychologist in Belgium Brussels</w:t>
      </w:r>
    </w:p>
    <w:p>
      <w:pPr>
        <w:pStyle w:val="FirstParagraph"/>
      </w:pPr>
      <w:r>
        <w:rPr>
          <w:bCs/>
          <w:b/>
        </w:rPr>
        <w:t xml:space="preserve">Presentation Context:</w:t>
      </w:r>
      <w:r>
        <w:t xml:space="preserve"> </w:t>
      </w:r>
      <w:r>
        <w:t xml:space="preserve">This document serves as a detailed script and structural guide for a professional seminar presentation focused on mental health services. The content is specifically tailored to the unique cultural, legal, and linguistic landscape of Belgium Brussels.</w:t>
      </w:r>
    </w:p>
    <w:bookmarkEnd w:id="20"/>
    <w:bookmarkEnd w:id="21"/>
    <w:bookmarkStart w:id="23" w:name="Xfd999bc4550d9b19d80aeb2a63668690c70ba2a"/>
    <w:p>
      <w:pPr>
        <w:pStyle w:val="Heading2"/>
      </w:pPr>
      <w:r>
        <w:t xml:space="preserve">Slide 1: Introduction to Mental Health in a Global Hub</w:t>
      </w:r>
    </w:p>
    <w:bookmarkStart w:id="22" w:name="welcome-and-context-setting"/>
    <w:p>
      <w:pPr>
        <w:pStyle w:val="Heading3"/>
      </w:pPr>
      <w:r>
        <w:t xml:space="preserve">Welcome and Context Setting</w:t>
      </w:r>
    </w:p>
    <w:p>
      <w:pPr>
        <w:pStyle w:val="FirstParagraph"/>
      </w:pPr>
      <w:r>
        <w:t xml:space="preserve">We are gathered here today in the heart of Europe, Brussels. As an international capital, Belgium Brussels presents a unique demographic tapestry. It is home to over one hundred thousand residents from more than two hundred countries, creating a vibrant yet complex environment where mental health challenges can be exacerbated by cultural displacement, high-pressure professional environments, and linguistic barriers. The role of the psychologist in this specific context is not merely clinical; it is deeply socio-cultural.</w:t>
      </w:r>
    </w:p>
    <w:p>
      <w:pPr>
        <w:pStyle w:val="BodyText"/>
      </w:pPr>
      <w:r>
        <w:t xml:space="preserve">The objective of this presentation is to elucidate how psychologists operate within Belgium Brussels. We will explore the regulatory frameworks established by Belgian law, the importance of multilingualism, and the specific therapeutic approaches required for a diverse population. Whether you are a student entering the field, a healthcare administrator in Brussels looking to optimize services, or an international resident seeking care, understanding these nuances is critical.</w:t>
      </w:r>
    </w:p>
    <w:bookmarkEnd w:id="22"/>
    <w:bookmarkEnd w:id="23"/>
    <w:bookmarkStart w:id="25" w:name="slide-2-who-is-a-psychologist-in-belgium"/>
    <w:p>
      <w:pPr>
        <w:pStyle w:val="Heading2"/>
      </w:pPr>
      <w:r>
        <w:t xml:space="preserve">Slide 2: Who is a Psychologist in Belgium?</w:t>
      </w:r>
    </w:p>
    <w:bookmarkStart w:id="24" w:name="certification-and-recognition"/>
    <w:p>
      <w:pPr>
        <w:pStyle w:val="Heading3"/>
      </w:pPr>
      <w:r>
        <w:t xml:space="preserve">Certification and Recognition</w:t>
      </w:r>
    </w:p>
    <w:p>
      <w:pPr>
        <w:pStyle w:val="FirstParagraph"/>
      </w:pPr>
      <w:r>
        <w:t xml:space="preserve">In Belgium Brussels, the title of "Psychologist" is strictly protected. Unlike some other regions where terms might be loosely applied, a practicing psychologist must hold specific academic credentials recognized by the Federation of Psychologists of Belgium (Fédération des Psychologues de Belgique). To work in this region requires a minimum level education—typically a Master's degree followed by specialized doctoral training or equivalent professional experience recognized within the Belgian federal framework.</w:t>
      </w:r>
    </w:p>
    <w:p>
      <w:pPr>
        <w:pStyle w:val="BodyText"/>
      </w:pPr>
      <w:r>
        <w:t xml:space="preserve">It is vital to distinguish between a psychologist and other mental health professionals, such as psychiatrists who can prescribe medication. The psychologist focuses on psychotherapy, psychological assessment, behavioral analysis, and counseling. In the bustling environment of Belgium Brussels, psychologists often collaborate closely with medical doctors to provide holistic care for patients suffering from stress-related illnesses that manifest physically.</w:t>
      </w:r>
    </w:p>
    <w:bookmarkEnd w:id="24"/>
    <w:bookmarkEnd w:id="25"/>
    <w:bookmarkStart w:id="26" w:name="slide-3-the-multilingual-requirement"/>
    <w:p>
      <w:pPr>
        <w:pStyle w:val="Heading2"/>
      </w:pPr>
      <w:r>
        <w:t xml:space="preserve">Slide 3: The Multilingual Requirement</w:t>
      </w:r>
    </w:p>
    <w:p>
      <w:pPr>
        <w:pStyle w:val="FirstParagraph"/>
      </w:pPr>
      <w:r>
        <w:t xml:space="preserve">The most defining characteristic of working as a psychologist in Belgium Brussels is the linguistic requirement. This region is officially bilingual, consisting of Dutch (Flemish) and French. However, due to its international nature, English is also widely spoken in professional settings.</w:t>
      </w:r>
    </w:p>
    <w:p>
      <w:pPr>
        <w:pStyle w:val="BodyText"/>
      </w:pPr>
      <w:r>
        <w:t xml:space="preserve">A competent psychologist serving clients in Belgium Brussels must possess fluency at least two of these three languages to be effective. Communication barriers can lead to misdiagnosis or a lack of therapeutic rapport. For instance, idiomatic expressions of distress might exist in a client's native language but not translate directly into Dutch or French. Therefore, the modern psychologist in this capital must be culturally competent and linguistically agile, often utilizing professional interpreters when dealing with third-language speakers.</w:t>
      </w:r>
    </w:p>
    <w:bookmarkEnd w:id="26"/>
    <w:bookmarkStart w:id="27" w:name="slide-4-legal-and-ethical-frameworks"/>
    <w:p>
      <w:pPr>
        <w:pStyle w:val="Heading2"/>
      </w:pPr>
      <w:r>
        <w:t xml:space="preserve">Slide 4: Legal and Ethical Frameworks</w:t>
      </w:r>
    </w:p>
    <w:p>
      <w:pPr>
        <w:pStyle w:val="FirstParagraph"/>
      </w:pPr>
      <w:r>
        <w:t xml:space="preserve">The practice of psychology in Belgium is governed by rigorous ethical codes and federal laws. Privacy, confidentiality, and informed consent are paramount. Psychologists must adhere to the General Data Protection Regulation (GDPR), which is strictly enforced across the European Union, including within Belgium Brussels.</w:t>
      </w:r>
    </w:p>
    <w:p>
      <w:pPr>
        <w:pStyle w:val="BodyText"/>
      </w:pPr>
      <w:r>
        <w:t xml:space="preserve">Furthermore, psychologists working within the public healthcare system or recognized institutions must comply with regulations set by federal health authorities. This includes billing procedures with mutual insurance funds (Mutualités/Ziekenfondsen). Understanding how to navigate these financial structures is part of the professional skillset in this region, ensuring that psychological care remains accessible while maintaining professional sustainability.</w:t>
      </w:r>
    </w:p>
    <w:bookmarkEnd w:id="27"/>
    <w:bookmarkStart w:id="28" w:name="Xee73f59f37fc84657c60ef366c84b242beea2fc"/>
    <w:p>
      <w:pPr>
        <w:pStyle w:val="Heading2"/>
      </w:pPr>
      <w:r>
        <w:t xml:space="preserve">Slide 5: Prevalent Mental Health Challenges</w:t>
      </w:r>
    </w:p>
    <w:p>
      <w:pPr>
        <w:pStyle w:val="FirstParagraph"/>
      </w:pPr>
      <w:r>
        <w:t xml:space="preserve">In Belgium Brussels, psychologists encounter a wide array of specific mental health issues. Due to the high concentration of international organizations and corporate headquarters, stress-related disorders, burnout syndrome, and anxiety are prevalent among the working-age population.</w:t>
      </w:r>
    </w:p>
    <w:p>
      <w:pPr>
        <w:pStyle w:val="BodyText"/>
      </w:pPr>
      <w:r>
        <w:t xml:space="preserve">Additionally, there is a significant demographic of expatriates who face "third-culture kid" issues for their children or adjustment disorders themselves. Refugees and asylum seekers in Belgium Brussels also require specialized trauma-informed care. The psychologist must be equipped to handle post-traumatic stress disorder (PTSD), grief related to migration, and acculturation stress.</w:t>
      </w:r>
    </w:p>
    <w:bookmarkEnd w:id="28"/>
    <w:bookmarkStart w:id="29" w:name="slide-6-adapted-therapeutic-modalities"/>
    <w:p>
      <w:pPr>
        <w:pStyle w:val="Heading2"/>
      </w:pPr>
      <w:r>
        <w:t xml:space="preserve">Slide 6: Adapted Therapeutic Modalities</w:t>
      </w:r>
    </w:p>
    <w:p>
      <w:pPr>
        <w:pStyle w:val="FirstParagraph"/>
      </w:pPr>
      <w:r>
        <w:t xml:space="preserve">To address the diverse needs of Brussels' population, psychologists often utilize an eclectic approach. Cognitive Behavioral Therapy (CBT) is widely used for anxiety and depression. However, given the cultural diversity, narrative therapy and solution-focused brief therapy are also employed to respect individual client backgrounds.</w:t>
      </w:r>
    </w:p>
    <w:p>
      <w:pPr>
        <w:pStyle w:val="BodyText"/>
      </w:pPr>
      <w:r>
        <w:t xml:space="preserve">In Belgium Brussels, there is a growing emphasis on integrated care models. Psychologists frequently work in multidisciplinary teams alongside social workers, pediatricians, and occupational therapists. This collaborative model ensures that the psychological well-being of the patient is considered alongside their physical health and social integration needs.</w:t>
      </w:r>
    </w:p>
    <w:bookmarkEnd w:id="29"/>
    <w:bookmarkStart w:id="30" w:name="Xd6e43fe5a3290a8d2b8cda6a681b2e72bf18b69"/>
    <w:p>
      <w:pPr>
        <w:pStyle w:val="Heading2"/>
      </w:pPr>
      <w:r>
        <w:t xml:space="preserve">Slide 7: Future Trends in Psychological Services</w:t>
      </w:r>
    </w:p>
    <w:p>
      <w:pPr>
        <w:pStyle w:val="FirstParagraph"/>
      </w:pPr>
      <w:r>
        <w:t xml:space="preserve">The future of psychology in Belgium Brussels looks toward digitalization and telehealth. The pandemic accelerated the adoption of online therapy, which is now a standard offering. This expands access for those who are physically present in the city but have mobility issues or busy schedules.</w:t>
      </w:r>
    </w:p>
    <w:p>
      <w:pPr>
        <w:pStyle w:val="BodyText"/>
      </w:pPr>
      <w:r>
        <w:t xml:space="preserve">However, new challenges arise regarding data security in virtual consultations and maintaining empathy through screens. Furthermore, there is an increasing demand for psychologists specialized in neurodiversity (such as autism and ADHD) assessments, catering to both children and adults across the spectrum.</w:t>
      </w:r>
    </w:p>
    <w:bookmarkEnd w:id="30"/>
    <w:bookmarkStart w:id="31" w:name="slide-8-conclusion"/>
    <w:p>
      <w:pPr>
        <w:pStyle w:val="Heading2"/>
      </w:pPr>
      <w:r>
        <w:t xml:space="preserve">Slide 8: Conclusion</w:t>
      </w:r>
    </w:p>
    <w:p>
      <w:pPr>
        <w:pStyle w:val="FirstParagraph"/>
      </w:pPr>
      <w:r>
        <w:t xml:space="preserve">In conclusion, being a psychologist in Belgium Brussels is a multifaceted profession requiring academic excellence, linguistic proficiency, and cultural sensitivity. It is not just about treating pathology; it is about facilitating adaptation and resilience in one of the most dynamic cities in Europe.</w:t>
      </w:r>
    </w:p>
    <w:p>
      <w:pPr>
        <w:pStyle w:val="BodyText"/>
      </w:pPr>
      <w:r>
        <w:t xml:space="preserve">We hope this presentation has clarified the scope of practice, regulatory obligations, and societal importance of psychologists in this region. By understanding these elements, we can better support mental health infrastructure and ensure that all residents, regardless of their origin or status, have access to high-quality psychological care.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Belgium Brussels</dc:title>
  <dc:creator/>
  <dc:language>en</dc:language>
  <cp:keywords/>
  <dcterms:created xsi:type="dcterms:W3CDTF">2026-07-29T10:39:00Z</dcterms:created>
  <dcterms:modified xsi:type="dcterms:W3CDTF">2026-07-29T10:39:00Z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