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Indonesia</w:t>
      </w:r>
      <w:r>
        <w:t xml:space="preserve"> </w:t>
      </w:r>
      <w:r>
        <w:t xml:space="preserve">Jakarta</w:t>
      </w:r>
    </w:p>
    <w:bookmarkStart w:id="20" w:name="Xf0c56cbc2d355ef86fe352ea7f300da65fa8759"/>
    <w:p>
      <w:pPr>
        <w:pStyle w:val="Heading1"/>
      </w:pPr>
      <w:r>
        <w:t xml:space="preserve">Seminar Presentation Slides: Integrating Professional Psychology in Urban Mental Healthcare</w:t>
      </w:r>
    </w:p>
    <w:p>
      <w:pPr>
        <w:pStyle w:val="FirstParagraph"/>
      </w:pPr>
      <w:r>
        <w:rPr>
          <w:bCs/>
          <w:b/>
        </w:rPr>
        <w:t xml:space="preserve">Focused Context:</w:t>
      </w:r>
      <w:r>
        <w:t xml:space="preserve"> </w:t>
      </w:r>
      <w:r>
        <w:t xml:space="preserve">Indonesia Jakarta</w:t>
      </w:r>
      <w:r>
        <w:br/>
      </w:r>
      <w:r>
        <w:rPr>
          <w:bCs/>
          <w:b/>
        </w:rPr>
        <w:t xml:space="preserve">Date:</w:t>
      </w:r>
      <w:r>
        <w:t xml:space="preserve"> </w:t>
      </w:r>
      <w:r>
        <w:t xml:space="preserve">October 2023</w:t>
      </w:r>
      <w:r>
        <w:br/>
      </w:r>
    </w:p>
    <w:p>
      <w:pPr>
        <w:pStyle w:val="BodyText"/>
      </w:pPr>
      <w:r>
        <w:t xml:space="preserve">Audience: Health Administrators, Medical Professionals, and Community Leaders</w:t>
      </w:r>
    </w:p>
    <w:bookmarkEnd w:id="20"/>
    <w:bookmarkStart w:id="21" w:name="X4bc0b310d49444e8c44c00fd05100b3311f65f6"/>
    <w:p>
      <w:pPr>
        <w:pStyle w:val="Heading2"/>
      </w:pPr>
      <w:r>
        <w:t xml:space="preserve">Seminar Presentation Slides: Introduction and Contextual Framework</w:t>
      </w:r>
    </w:p>
    <w:p>
      <w:pPr>
        <w:pStyle w:val="FirstParagraph"/>
      </w:pPr>
      <w:r>
        <w:t xml:space="preserve">Welcome to this comprehensive seminar presentation. The primary objective of today's session is to explore the critical integration of professional psychological services within the bustling urban landscape of Indonesia Jakarta. As we navigate through these slides, we will examine why a dedicated focus on the psychologist role is not merely beneficial but essential for modern public health strategies in Southeast Asia’s largest metropolitan area.</w:t>
      </w:r>
    </w:p>
    <w:p>
      <w:pPr>
        <w:pStyle w:val="BodyText"/>
      </w:pPr>
      <w:r>
        <w:t xml:space="preserve">The rapid urbanization of Indonesia Jakarta has brought about unique sociological and psychological challenges. While economic opportunities have flourished, the rate of stress-related disorders, anxiety, and depression has risen correspondingly. This presentation aims to bridge the gap between traditional community support systems and modern clinical psychology practices. We must recognize that "Psychologist" is not just a job title here; it represents a vital component of our societal infrastructure. By focusing specifically on Indonesia Jakarta, we can tailor interventions that respect local cultural nuances while adhering to international standards of care.</w:t>
      </w:r>
    </w:p>
    <w:bookmarkEnd w:id="21"/>
    <w:bookmarkStart w:id="22" w:name="X51e71c0f8c10d34279d1ad808119071cf3a5def"/>
    <w:p>
      <w:pPr>
        <w:pStyle w:val="Heading2"/>
      </w:pPr>
      <w:r>
        <w:t xml:space="preserve">The Urban Challenge: Mental Health in Indonesia Jakarta</w:t>
      </w:r>
    </w:p>
    <w:p>
      <w:pPr>
        <w:pStyle w:val="FirstParagraph"/>
      </w:pPr>
      <w:r>
        <w:t xml:space="preserve">To understand the necessity of this seminar, we must first analyze the specific demographic and environmental factors present in Indonesia Jakarta. As one of the most densely populated cities in the world, residents face a "perfect storm" for mental health deterioration. The high cost of living, extensive commute times due to traffic congestion ("macet"), and pressure from competitive job markets create chronic stressors that affect every socioeconomic stratum.</w:t>
      </w:r>
    </w:p>
    <w:p>
      <w:pPr>
        <w:pStyle w:val="BodyText"/>
      </w:pPr>
      <w:r>
        <w:t xml:space="preserve">In this context, the definition of a Psychologist must evolve beyond the clinical setting. In Indonesia Jakarta, psychological support is increasingly needed in corporate sectors, educational institutions, and community centers. The stigma surrounding mental health is diminishing among the younger generation in Jakarta but remains significant among older demographics. Therefore, our presentation slides highlight that psychologists act as cultural brokers who translate complex psychological concepts into understandable frameworks for Indonesian families. This localized approach ensures that mental healthcare is accessible and less intimidating for the residents of Indonesia Jakarta.</w:t>
      </w:r>
    </w:p>
    <w:bookmarkEnd w:id="22"/>
    <w:bookmarkStart w:id="23" w:name="X350b81129d8ed32130393886417a0e1514e4f2e"/>
    <w:p>
      <w:pPr>
        <w:pStyle w:val="Heading2"/>
      </w:pPr>
      <w:r>
        <w:t xml:space="preserve">Redefining the Role of the Psychologist in Modern Society</w:t>
      </w:r>
    </w:p>
    <w:p>
      <w:pPr>
        <w:pStyle w:val="FirstParagraph"/>
      </w:pPr>
      <w:r>
        <w:t xml:space="preserve">A core segment of this Seminar Presentation Slides document is dedicated to demystifying the role of a Psychologist. Many people in Indonesia Jakarta still confuse psychologists with general counselors or religious figures. It is crucial to clarify that a licensed psychologist possesses specialized training in human behavior, cognitive processes, and emotional regulation.</w:t>
      </w:r>
    </w:p>
    <w:p>
      <w:pPr>
        <w:numPr>
          <w:ilvl w:val="0"/>
          <w:numId w:val="1001"/>
        </w:numPr>
        <w:pStyle w:val="Compact"/>
      </w:pPr>
      <w:r>
        <w:rPr>
          <w:bCs/>
          <w:b/>
        </w:rPr>
        <w:t xml:space="preserve">Clinical Assessment:</w:t>
      </w:r>
      <w:r>
        <w:t xml:space="preserve"> </w:t>
      </w:r>
      <w:r>
        <w:t xml:space="preserve">Psychologists are trained to diagnose mental health conditions using standardized tools, ensuring accurate treatment plans for patients in Indonesia Jakarta.</w:t>
      </w:r>
    </w:p>
    <w:p>
      <w:pPr>
        <w:numPr>
          <w:ilvl w:val="0"/>
          <w:numId w:val="1001"/>
        </w:numPr>
        <w:pStyle w:val="Compact"/>
      </w:pPr>
      <w:r>
        <w:rPr>
          <w:bCs/>
          <w:b/>
        </w:rPr>
        <w:t xml:space="preserve">Evidence-Based Therapy:</w:t>
      </w:r>
      <w:r>
        <w:t xml:space="preserve"> </w:t>
      </w:r>
      <w:r>
        <w:t xml:space="preserve">Unlike informal advice-giving, psychologists utilize cognitive-behavioral therapy (CBT), psychoanalysis, and other evidence-based methods proven effective globally and adaptable locally.</w:t>
      </w:r>
    </w:p>
    <w:p>
      <w:pPr>
        <w:numPr>
          <w:ilvl w:val="0"/>
          <w:numId w:val="1001"/>
        </w:numPr>
        <w:pStyle w:val="Compact"/>
      </w:pPr>
      <w:r>
        <w:rPr>
          <w:bCs/>
          <w:b/>
        </w:rPr>
        <w:t xml:space="preserve">Nuance Understanding:</w:t>
      </w:r>
      <w:r>
        <w:t xml:space="preserve"> </w:t>
      </w:r>
      <w:r>
        <w:t xml:space="preserve">A psychologist working in Indonesia Jakarta must understand local cultural taboos. For instance, expressing distress may manifest as physical symptoms due to cultural norms. A skilled psychologist identifies these somatic presentations of psychological distress.</w:t>
      </w:r>
    </w:p>
    <w:bookmarkEnd w:id="23"/>
    <w:bookmarkStart w:id="24" w:name="Xa383412fe2aebab51da08616f77afbfe341bddb"/>
    <w:p>
      <w:pPr>
        <w:pStyle w:val="Heading2"/>
      </w:pPr>
      <w:r>
        <w:t xml:space="preserve">Cultural Competence and Local Integration</w:t>
      </w:r>
    </w:p>
    <w:p>
      <w:pPr>
        <w:pStyle w:val="FirstParagraph"/>
      </w:pPr>
      <w:r>
        <w:t xml:space="preserve">This aspect is perhaps the most critical for our target audience. A Psychologist practicing in Indonesia Jakarta cannot rely solely on Western psychological models. They must integrate local cultural values, such as "Gotong Royong" (mutual assistance) and religious beliefs, into their therapeutic approaches.</w:t>
      </w:r>
    </w:p>
    <w:p>
      <w:pPr>
        <w:pStyle w:val="BodyText"/>
      </w:pPr>
      <w:r>
        <w:t xml:space="preserve">Our presentation emphasizes that effective psychologists in this region collaborate with community leaders and religious institutions. By doing so, they create a holistic support network. For example, when treating anxiety disorders in Jakarta’s corporate sector, a psychologist might incorporate mindfulness techniques that align with Islamic or Christian prayer practices, making the intervention more culturally acceptable and effective. This cultural competence is what distinguishes an effective Psychologist in Indonesia Jakarta from a generic foreign practitioner.</w:t>
      </w:r>
    </w:p>
    <w:bookmarkEnd w:id="24"/>
    <w:bookmarkStart w:id="25" w:name="economic-impact-and-workplace-psychology"/>
    <w:p>
      <w:pPr>
        <w:pStyle w:val="Heading2"/>
      </w:pPr>
      <w:r>
        <w:t xml:space="preserve">Economic Impact and Workplace Psychology</w:t>
      </w:r>
    </w:p>
    <w:p>
      <w:pPr>
        <w:pStyle w:val="FirstParagraph"/>
      </w:pPr>
      <w:r>
        <w:t xml:space="preserve">The economic engine of Indonesia Jakarta drives the national economy, but it also produces high levels of occupational burnout. This seminar highlights the growing demand for Industrial-Organizational Psychologists. Companies in Jakarta are increasingly recognizing that investing in employee mental health leads to higher productivity and lower turnover rates.</w:t>
      </w:r>
    </w:p>
    <w:p>
      <w:pPr>
        <w:pStyle w:val="BodyText"/>
      </w:pPr>
      <w:r>
        <w:t xml:space="preserve">We will discuss case studies where psychologists implemented wellness programs within major multinational corporations headquartered in Indonesia Jakarta. These programs reduced absenteeism by up to 30%. The role of the psychologist here is strategic: they help organizations identify stress triggers, improve communication flows, and foster a psychologically safe work environment. This economic angle is vital for convincing stakeholders that mental health care is an investment, not just a cost.</w:t>
      </w:r>
    </w:p>
    <w:bookmarkEnd w:id="25"/>
    <w:bookmarkStart w:id="26" w:name="X2c5934e72b7df8b76f236d3fe927e21e181f165"/>
    <w:p>
      <w:pPr>
        <w:pStyle w:val="Heading2"/>
      </w:pPr>
      <w:r>
        <w:t xml:space="preserve">Educational Psychology in Jakarta’s Schools</w:t>
      </w:r>
    </w:p>
    <w:p>
      <w:pPr>
        <w:pStyle w:val="FirstParagraph"/>
      </w:pPr>
      <w:r>
        <w:t xml:space="preserve">The youth population in Indonesia Jakarta is significant. With intense academic pressure from a young age, rates of student burnout and behavioral issues are rising. This section of our Seminar Presentation Slides focuses on the role of Educational Psychologists.</w:t>
      </w:r>
    </w:p>
    <w:p>
      <w:pPr>
        <w:pStyle w:val="BodyText"/>
      </w:pPr>
      <w:r>
        <w:t xml:space="preserve">We propose a model where every major school in Indonesia Jakarta employs at least one licensed psychologist to handle bullying, learning disabilities, and family-related stress. These professionals provide early intervention, which is far more cost-effective than treating severe disorders later in life. The psychologist serves as a bridge between parents, teachers, and students, ensuring that the educational environment supports holistic development rather than just academic performance.</w:t>
      </w:r>
    </w:p>
    <w:bookmarkEnd w:id="26"/>
    <w:bookmarkStart w:id="27" w:name="digital-mental-health-solutions"/>
    <w:p>
      <w:pPr>
        <w:pStyle w:val="Heading2"/>
      </w:pPr>
      <w:r>
        <w:t xml:space="preserve">Digital Mental Health Solutions</w:t>
      </w:r>
    </w:p>
    <w:p>
      <w:pPr>
        <w:pStyle w:val="FirstParagraph"/>
      </w:pPr>
      <w:r>
        <w:t xml:space="preserve">Tech-savvy Jakarta is a hub for digital innovation. This seminar explores how psychologists are leveraging technology to reach underserved populations. Tele-psychology platforms have exploded in popularity in Indonesia Jakarta, offering anonymity and convenience that reduces stigma.</w:t>
      </w:r>
    </w:p>
    <w:p>
      <w:pPr>
        <w:pStyle w:val="BodyText"/>
      </w:pPr>
      <w:r>
        <w:t xml:space="preserve">We discuss the ethical considerations of online therapy and the importance of verifying credentials. A psychologist operating digitally must adhere to strict privacy laws while providing compassionate care. These digital tools extend the reach of psychological services beyond central Jakarta into surrounding areas like Depok, Bogor, Tangerang, and Bekasi (the Jabodetabek region), creating a more inclusive mental health ecosystem.</w:t>
      </w:r>
    </w:p>
    <w:bookmarkEnd w:id="27"/>
    <w:bookmarkStart w:id="28" w:name="X1fa28386610ff2b724114ae5c8b64a7d65d3e14"/>
    <w:p>
      <w:pPr>
        <w:pStyle w:val="Heading2"/>
      </w:pPr>
      <w:r>
        <w:t xml:space="preserve">Policy Recommendations and Future Outlook</w:t>
      </w:r>
    </w:p>
    <w:p>
      <w:pPr>
        <w:pStyle w:val="FirstParagraph"/>
      </w:pPr>
      <w:r>
        <w:t xml:space="preserve">In conclusion, this Seminar Presentation Slides document calls for stronger policy support. We recommend that the government of Indonesia Jakarta mandate mental health screenings as part of regular general health checkups. Furthermore, insurance providers must expand coverage to include psychological consultations.</w:t>
      </w:r>
    </w:p>
    <w:p>
      <w:pPr>
        <w:pStyle w:val="BodyText"/>
      </w:pPr>
      <w:r>
        <w:t xml:space="preserve">The future of healthcare in Indonesia Jakarta depends on normalizing the presence and importance of a Psychologist in daily life. By integrating psychological services into schools, workplaces, and communities, we can build a more resilient society. The synergy between modern psychology and local cultural values offers a unique roadmap for sustainable mental health improvement.</w:t>
      </w:r>
    </w:p>
    <w:bookmarkEnd w:id="28"/>
    <w:bookmarkStart w:id="29" w:name="conclusion"/>
    <w:p>
      <w:pPr>
        <w:pStyle w:val="Heading2"/>
      </w:pPr>
      <w:r>
        <w:t xml:space="preserve">Conclusion</w:t>
      </w:r>
    </w:p>
    <w:p>
      <w:pPr>
        <w:pStyle w:val="FirstParagraph"/>
      </w:pPr>
      <w:r>
        <w:t xml:space="preserve">To summarize, the integration of professional psychological services is imperative for the well-being of Indonesia Jakarta. The Psychologist plays a multifaceted role as a clinician, educator, consultant, and cultural mediator. By addressing the specific urban challenges of this region through culturally competent care and policy advocacy, we can significantly improve quality of life.</w:t>
      </w:r>
    </w:p>
    <w:p>
      <w:pPr>
        <w:pStyle w:val="BodyText"/>
      </w:pPr>
      <w:r>
        <w:t xml:space="preserve">We urge all stakeholders to support the expansion of psychological education and services. Let us work together to make mental health care accessible, stigma-free, and effective for every resident of Indonesia Jakarta. Thank you for your attention during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Psychologists in Indonesia Jakarta</dc:title>
  <dc:creator/>
  <dc:language>en</dc:language>
  <cp:keywords/>
  <dcterms:created xsi:type="dcterms:W3CDTF">2026-07-29T15:14:46Z</dcterms:created>
  <dcterms:modified xsi:type="dcterms:W3CDTF">2026-07-29T15:14:46Z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