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Myanmar</w:t>
      </w:r>
      <w:r>
        <w:t xml:space="preserve"> </w:t>
      </w:r>
      <w:r>
        <w:t xml:space="preserve">Yangon</w:t>
      </w:r>
    </w:p>
    <w:bookmarkStart w:id="21" w:name="seminar-presentation-slides-introduction"/>
    <w:p>
      <w:pPr>
        <w:pStyle w:val="Heading2"/>
      </w:pPr>
      <w:r>
        <w:t xml:space="preserve">Seminar Presentation Slides Introduction</w:t>
      </w:r>
    </w:p>
    <w:bookmarkStart w:id="20" w:name="Xf092151c307ed42716b5001b35a2acb0062aee9"/>
    <w:p>
      <w:pPr>
        <w:pStyle w:val="Heading3"/>
      </w:pPr>
      <w:r>
        <w:t xml:space="preserve">Title: Bridging Minds and Community: The Evolving Role of the Psychologist in Myanmar Yangon</w:t>
      </w:r>
    </w:p>
    <w:p>
      <w:pPr>
        <w:pStyle w:val="FirstParagraph"/>
      </w:pPr>
      <w:r>
        <w:t xml:space="preserve">Welcome to this comprehensive Seminar Presentation Slides document tailored specifically for healthcare professionals, students, and community leaders in Myanmar Yangon. Today, we embark on a critical journey to understand the profound impact that psychological sciences have on one of Southeast Asia's most dynamic cities. This presentation is not merely an academic exercise; it is a call to action for the integration of mental health services into the daily fabric of life in Myanmar Yangon.</w:t>
      </w:r>
    </w:p>
    <w:p>
      <w:pPr>
        <w:pStyle w:val="BodyText"/>
      </w:pPr>
      <w:r>
        <w:t xml:space="preserve">In recent years, the demographic and socioeconomic landscape of Yangon has shifted dramatically. As a rapidly urbanizing hub, the city faces unique stressors ranging from economic volatility to social displacement. It is within this context that we must redefine what it means to be a Psychologist in Myanmar Yangon. The traditional models of care are no longer sufficient for the complex, multifaceted challenges faced by residents today.</w:t>
      </w:r>
    </w:p>
    <w:p>
      <w:pPr>
        <w:pStyle w:val="BodyText"/>
      </w:pPr>
      <w:r>
        <w:rPr>
          <w:bCs/>
          <w:b/>
        </w:rPr>
        <w:t xml:space="preserve">Objective:</w:t>
      </w:r>
      <w:r>
        <w:t xml:space="preserve"> </w:t>
      </w:r>
      <w:r>
        <w:t xml:space="preserve">To analyze the current state of mental health services, identify gaps in psychological support systems, and propose actionable strategies for enhancing the role of the Psychologist within Myanmar Yangon.</w:t>
      </w:r>
    </w:p>
    <w:bookmarkEnd w:id="20"/>
    <w:bookmarkEnd w:id="21"/>
    <w:bookmarkStart w:id="22" w:name="X0d04ee81aba58f3781af6cfc0c0e2cdbf2a93a6"/>
    <w:p>
      <w:pPr>
        <w:pStyle w:val="Heading2"/>
      </w:pPr>
      <w:r>
        <w:t xml:space="preserve">The Historical Context of Mental Health in Myanmar</w:t>
      </w:r>
    </w:p>
    <w:p>
      <w:pPr>
        <w:pStyle w:val="FirstParagraph"/>
      </w:pPr>
      <w:r>
        <w:t xml:space="preserve">To understand the present, we must look to the past. For decades, mental health issues in Myanmar were often stigmatized or attributed to spiritual causes rather than psychological ones. In many rural areas and even parts of Yangon, traditional healers and Buddhist monks served as the primary source of comfort for those suffering from emotional distress.</w:t>
      </w:r>
    </w:p>
    <w:p>
      <w:pPr>
        <w:pStyle w:val="BodyText"/>
      </w:pPr>
      <w:r>
        <w:t xml:space="preserve">However, the modernization of Myanmar Yangon has brought about a paradigm shift. While cultural traditions remain deeply respected, there is an increasing recognition among the younger generation and educated populace in Myanmar Yangon that psychological well-being is just as crucial as physical health. The Seminar Presentation Slides we are examining today highlight this transition from taboo to acceptance.</w:t>
      </w:r>
    </w:p>
    <w:p>
      <w:pPr>
        <w:numPr>
          <w:ilvl w:val="0"/>
          <w:numId w:val="1001"/>
        </w:numPr>
        <w:pStyle w:val="Compact"/>
      </w:pPr>
      <w:r>
        <w:rPr>
          <w:bCs/>
          <w:b/>
        </w:rPr>
        <w:t xml:space="preserve">Cultural Shifts:</w:t>
      </w:r>
      <w:r>
        <w:t xml:space="preserve"> </w:t>
      </w:r>
      <w:r>
        <w:t xml:space="preserve">Moving away from stigma toward scientific understanding.</w:t>
      </w:r>
    </w:p>
    <w:p>
      <w:pPr>
        <w:numPr>
          <w:ilvl w:val="0"/>
          <w:numId w:val="1001"/>
        </w:numPr>
        <w:pStyle w:val="Compact"/>
      </w:pPr>
      <w:r>
        <w:t xml:space="preserve">Educational Growth:: The rise of local universities offering psychology degrees in Myanmar Yangon has created a new class of professionals ready to serve the community.</w:t>
      </w:r>
    </w:p>
    <w:p>
      <w:pPr>
        <w:numPr>
          <w:ilvl w:val="0"/>
          <w:numId w:val="1001"/>
        </w:numPr>
        <w:pStyle w:val="Compact"/>
      </w:pPr>
      <w:r>
        <w:rPr>
          <w:bCs/>
          <w:b/>
        </w:rPr>
        <w:t xml:space="preserve">National Policy:</w:t>
      </w:r>
      <w:r>
        <w:t xml:space="preserve">: Recent government initiatives have begun to acknowledge mental health as a public health priority, paving the way for better integration of Psychologist services.</w:t>
      </w:r>
    </w:p>
    <w:bookmarkEnd w:id="22"/>
    <w:bookmarkStart w:id="23" w:name="X0310fcbb24bfb7922aa0200dd23b9e8304a5a16"/>
    <w:p>
      <w:pPr>
        <w:pStyle w:val="Heading2"/>
      </w:pPr>
      <w:r>
        <w:t xml:space="preserve">The Unique Urban Challenges of Myanmar Yangon</w:t>
      </w:r>
    </w:p>
    <w:p>
      <w:pPr>
        <w:pStyle w:val="FirstParagraph"/>
      </w:pPr>
      <w:r>
        <w:t xml:space="preserve">Myanmar Yangon is a city of contrasts. It is a place where ancient temples stand alongside rapidly rising skyscrapers. This rapid urbanization brings specific psychological stressors that are distinct from rural challenges. The Seminar Presentation Slides outline several key factors contributing to mental health strain in Myanmar Yangon:</w:t>
      </w:r>
    </w:p>
    <w:p>
      <w:pPr>
        <w:numPr>
          <w:ilvl w:val="0"/>
          <w:numId w:val="1002"/>
        </w:numPr>
        <w:pStyle w:val="Compact"/>
      </w:pPr>
      <w:r>
        <w:rPr>
          <w:bCs/>
          <w:b/>
        </w:rPr>
        <w:t xml:space="preserve">Economic Instability:</w:t>
      </w:r>
      <w:r>
        <w:t xml:space="preserve">: Fluctuations in the local economy and inflation rates create chronic anxiety for families trying to make ends meet.</w:t>
      </w:r>
    </w:p>
    <w:p>
      <w:pPr>
        <w:numPr>
          <w:ilvl w:val="0"/>
          <w:numId w:val="1002"/>
        </w:numPr>
        <w:pStyle w:val="Compact"/>
      </w:pPr>
      <w:r>
        <w:rPr>
          <w:bCs/>
          <w:b/>
        </w:rPr>
        <w:t xml:space="preserve">Social Displacement</w:t>
      </w:r>
      <w:r>
        <w:t xml:space="preserve">: As people move from rural areas to Myanmar Yangon in search of work, they often lose their support networks. The isolation felt by migrants can lead to severe depression and loneliness.</w:t>
      </w:r>
    </w:p>
    <w:p>
      <w:pPr>
        <w:numPr>
          <w:ilvl w:val="0"/>
          <w:numId w:val="1002"/>
        </w:numPr>
        <w:pStyle w:val="Compact"/>
      </w:pPr>
      <w:r>
        <w:rPr>
          <w:bCs/>
          <w:b/>
        </w:rPr>
        <w:t xml:space="preserve">Information Overload:</w:t>
      </w:r>
      <w:r>
        <w:t xml:space="preserve">: Increased access to the internet exposes residents of Myanmar Yangon to global pressures and comparisons, which can exacerbate feelings of inadequacy among youth.</w:t>
      </w:r>
    </w:p>
    <w:p>
      <w:pPr>
        <w:pStyle w:val="FirstParagraph"/>
      </w:pPr>
      <w:r>
        <w:t xml:space="preserve">A Psychologist in this environment must be adept at handling these specific urban stressors. They serve as anchors for individuals navigating the chaotic transition toward modernity while trying to preserve their cultural identity.</w:t>
      </w:r>
    </w:p>
    <w:bookmarkEnd w:id="23"/>
    <w:bookmarkStart w:id="27" w:name="X2e045be19feeef7687e8fdc55fd8ac23baa19a6"/>
    <w:p>
      <w:pPr>
        <w:pStyle w:val="Heading2"/>
      </w:pPr>
      <w:r>
        <w:t xml:space="preserve">The Role of the Psychologist in Community Health</w:t>
      </w:r>
    </w:p>
    <w:p>
      <w:pPr>
        <w:pStyle w:val="FirstParagraph"/>
      </w:pPr>
      <w:r>
        <w:t xml:space="preserve">In Myanmar Yangon, the role of a Psychologist extends far beyond the clinical setting. They are educators, advocates, and community builders. This Seminar Presentation Slides document emphasizes that mental health care cannot be siloed; it must be integrated into schools, workplaces, and religious institutions.</w:t>
      </w:r>
    </w:p>
    <w:bookmarkStart w:id="24" w:name="educational-institutions"/>
    <w:p>
      <w:pPr>
        <w:pStyle w:val="Heading3"/>
      </w:pPr>
      <w:r>
        <w:t xml:space="preserve">1. Educational Institutions</w:t>
      </w:r>
    </w:p>
    <w:p>
      <w:pPr>
        <w:pStyle w:val="FirstParagraph"/>
      </w:pPr>
      <w:r>
        <w:t xml:space="preserve">Schools in Myanmar Yangon are increasingly recognizing the need for on-site psychological support. Student anxiety regarding exams and future career prospects is high. Psychologists provide crucial interventions to help students develop coping mechanisms, resilience, and emotional intelligence.</w:t>
      </w:r>
    </w:p>
    <w:bookmarkEnd w:id="24"/>
    <w:bookmarkStart w:id="25" w:name="corporate-environments"/>
    <w:p>
      <w:pPr>
        <w:pStyle w:val="Heading3"/>
      </w:pPr>
      <w:r>
        <w:t xml:space="preserve">2. Corporate Environments</w:t>
      </w:r>
    </w:p>
    <w:p>
      <w:pPr>
        <w:pStyle w:val="FirstParagraph"/>
      </w:pPr>
      <w:r>
        <w:t xml:space="preserve">As businesses grow in Myanmar Yangon, workplace stress has become a significant concern. Psychologists are now being hired by corporations to design Employee Assistance Programs (EAPs). These programs focus on burnout prevention, team dynamics, and work-life balance.</w:t>
      </w:r>
    </w:p>
    <w:bookmarkEnd w:id="25"/>
    <w:bookmarkStart w:id="26" w:name="healthcare-integration"/>
    <w:p>
      <w:pPr>
        <w:pStyle w:val="Heading3"/>
      </w:pPr>
      <w:r>
        <w:t xml:space="preserve">3. Healthcare Integration</w:t>
      </w:r>
    </w:p>
    <w:p>
      <w:pPr>
        <w:pStyle w:val="FirstParagraph"/>
      </w:pPr>
      <w:r>
        <w:t xml:space="preserve">In hospitals across Myanmar Yangon, the biopsychosocial model is gaining traction. A Psychologist works alongside physicians to treat patients with chronic illnesses such as diabetes and heart disease, addressing the mental health component of physical recovery.</w:t>
      </w:r>
    </w:p>
    <w:bookmarkEnd w:id="26"/>
    <w:bookmarkEnd w:id="27"/>
    <w:bookmarkStart w:id="28" w:name="Xecce3bc1ef8fed088b4fbce1f4255994542a35c"/>
    <w:p>
      <w:pPr>
        <w:pStyle w:val="Heading2"/>
      </w:pPr>
      <w:r>
        <w:t xml:space="preserve">Bridging Tradition and Modernity: Culturally Competent Care</w:t>
      </w:r>
    </w:p>
    <w:p>
      <w:pPr>
        <w:pStyle w:val="FirstParagraph"/>
      </w:pPr>
      <w:r>
        <w:t xml:space="preserve">A critical aspect of being a Psychologist in Myanmar Yangon is cultural competence. Therapies imported directly from the West may not resonate with local values. For instance, concepts of individualism must be balanced with the strong collectivist culture prevalent in Myanmar.</w:t>
      </w:r>
    </w:p>
    <w:p>
      <w:pPr>
        <w:pStyle w:val="BodyText"/>
      </w:pPr>
      <w:r>
        <w:rPr>
          <w:bCs/>
          <w:b/>
        </w:rPr>
        <w:t xml:space="preserve">Key Strategy:</w:t>
      </w:r>
      <w:r>
        <w:t xml:space="preserve">: The Seminar Presentation Slides suggest that Psychologists should collaborate with Buddhist monks and community elders. By integrating mindfulness practices rooted in Buddhism with cognitive-behavioral techniques, a Psychologist can offer treatments that feel familiar and acceptable to the people of Myanmar Yangon.</w:t>
      </w:r>
    </w:p>
    <w:p>
      <w:pPr>
        <w:pStyle w:val="BodyText"/>
      </w:pPr>
      <w:r>
        <w:t xml:space="preserve">This hybrid approach respects tradition while introducing evidence-based psychological practices. It ensures that mental health services are not seen as foreign impositions but as supportive additions to existing community structures.</w:t>
      </w:r>
    </w:p>
    <w:bookmarkEnd w:id="28"/>
    <w:bookmarkStart w:id="29" w:name="X27488e054ab587e507bf82b42f34df67089e6d9"/>
    <w:p>
      <w:pPr>
        <w:pStyle w:val="Heading2"/>
      </w:pPr>
      <w:r>
        <w:t xml:space="preserve">Addressing the Mental Health Workforce Gap</w:t>
      </w:r>
    </w:p>
    <w:p>
      <w:pPr>
        <w:pStyle w:val="FirstParagraph"/>
      </w:pPr>
      <w:r>
        <w:t xml:space="preserve">Despite growing awareness, there is a significant shortage of trained mental health professionals in Myanmar Yangon. The Seminar Presentation Slides highlight that for every psychologist, there are thousands of people in need. This gap necessitates innovative solutions.</w:t>
      </w:r>
    </w:p>
    <w:p>
      <w:pPr>
        <w:numPr>
          <w:ilvl w:val="0"/>
          <w:numId w:val="1003"/>
        </w:numPr>
        <w:pStyle w:val="Compact"/>
      </w:pPr>
      <w:r>
        <w:rPr>
          <w:bCs/>
          <w:b/>
        </w:rPr>
        <w:t xml:space="preserve">Digital Mental Health:</w:t>
      </w:r>
      <w:r>
        <w:t xml:space="preserve">: Tele-psychology platforms are emerging as a vital tool in Myanmar Yangon, allowing Psychologists to reach remote areas and those who cannot visit clinics due to stigma or logistics.</w:t>
      </w:r>
    </w:p>
    <w:p>
      <w:pPr>
        <w:numPr>
          <w:ilvl w:val="0"/>
          <w:numId w:val="1003"/>
        </w:numPr>
        <w:pStyle w:val="Compact"/>
      </w:pPr>
      <w:r>
        <w:rPr>
          <w:bCs/>
          <w:b/>
        </w:rPr>
        <w:t xml:space="preserve">Lay Counselor Training:</w:t>
      </w:r>
      <w:r>
        <w:t xml:space="preserve">: Training community health workers to provide basic psychological first aid can bridge the gap until specialized care is available.</w:t>
      </w:r>
    </w:p>
    <w:p>
      <w:pPr>
        <w:numPr>
          <w:ilvl w:val="0"/>
          <w:numId w:val="1003"/>
        </w:numPr>
        <w:pStyle w:val="Compact"/>
      </w:pPr>
      <w:r>
        <w:rPr>
          <w:bCs/>
          <w:b/>
        </w:rPr>
        <w:t xml:space="preserve">International Collaboration:</w:t>
      </w:r>
      <w:r>
        <w:t xml:space="preserve">: Partnerships with international NGOs and universities are essential for training local Psychologists in Myanmar Yangon, ensuring they receive up-to-date education on global standards of care.</w:t>
      </w:r>
    </w:p>
    <w:bookmarkEnd w:id="29"/>
    <w:bookmarkStart w:id="31" w:name="X735be19a2ca45ae34b68ed497d424731286b47d"/>
    <w:p>
      <w:pPr>
        <w:pStyle w:val="Heading2"/>
      </w:pPr>
      <w:r>
        <w:t xml:space="preserve">The Future Outlook: Building a Resilient Society</w:t>
      </w:r>
    </w:p>
    <w:p>
      <w:pPr>
        <w:pStyle w:val="FirstParagraph"/>
      </w:pPr>
      <w:r>
        <w:t xml:space="preserve">The future of mental health in Myanmar Yangon depends on proactive investment and societal change. This Seminar Presentation Slides document concludes with a vision of a society where seeking help from a Psychologist is viewed as an act of strength, not weakness.</w:t>
      </w:r>
    </w:p>
    <w:bookmarkStart w:id="30" w:name="policy-recommendations"/>
    <w:p>
      <w:pPr>
        <w:pStyle w:val="Heading3"/>
      </w:pPr>
      <w:r>
        <w:t xml:space="preserve">Policy Recommendations:</w:t>
      </w:r>
    </w:p>
    <w:p>
      <w:pPr>
        <w:numPr>
          <w:ilvl w:val="0"/>
          <w:numId w:val="1004"/>
        </w:numPr>
        <w:pStyle w:val="Compact"/>
      </w:pPr>
      <w:r>
        <w:rPr>
          <w:bCs/>
          <w:b/>
        </w:rPr>
        <w:t xml:space="preserve">Mental Health Parity:</w:t>
      </w:r>
      <w:r>
        <w:t xml:space="preserve">: Insurance plans in Myanmar Yangon must cover psychological services equally with physical health services.</w:t>
      </w:r>
    </w:p>
    <w:p>
      <w:pPr>
        <w:numPr>
          <w:ilvl w:val="0"/>
          <w:numId w:val="1004"/>
        </w:numPr>
        <w:pStyle w:val="Compact"/>
      </w:pPr>
      <w:r>
        <w:rPr>
          <w:bCs/>
          <w:b/>
        </w:rPr>
        <w:t xml:space="preserve">Literacy Campaigns:</w:t>
      </w:r>
      <w:r>
        <w:t xml:space="preserve">: Nationwide campaigns to educate the public about mental health signs and symptoms are essential for early intervention.</w:t>
      </w:r>
    </w:p>
    <w:p>
      <w:pPr>
        <w:numPr>
          <w:ilvl w:val="0"/>
          <w:numId w:val="1004"/>
        </w:numPr>
        <w:pStyle w:val="Compact"/>
      </w:pPr>
      <w:r>
        <w:rPr>
          <w:bCs/>
          <w:b/>
        </w:rPr>
        <w:t xml:space="preserve">School Curriculum Integration:</w:t>
      </w:r>
      <w:r>
        <w:t xml:space="preserve">: Emotional education should be a mandatory part of the curriculum in all schools across Myanmar Yangon, taught by trained Psychologists or educators guided by them.</w:t>
      </w:r>
    </w:p>
    <w:bookmarkEnd w:id="30"/>
    <w:bookmarkEnd w:id="31"/>
    <w:bookmarkStart w:id="32" w:name="conclusion-and-call-to-action"/>
    <w:p>
      <w:pPr>
        <w:pStyle w:val="Heading2"/>
      </w:pPr>
      <w:r>
        <w:t xml:space="preserve">Conclusion and Call to Action</w:t>
      </w:r>
    </w:p>
    <w:p>
      <w:pPr>
        <w:pStyle w:val="FirstParagraph"/>
      </w:pPr>
      <w:r>
        <w:t xml:space="preserve">In summary, the role of the Psychologist in Myanmar Yangon is expanding and becoming increasingly vital. They are not just treating illness; they are helping to build a resilient, emotionally intelligent society capable of navigating the complexities of modern life.</w:t>
      </w:r>
    </w:p>
    <w:p>
      <w:pPr>
        <w:pStyle w:val="BodyText"/>
      </w:pPr>
      <w:r>
        <w:t xml:space="preserve">To all attendees, researchers, and policymakers: We must support the growth of psychology as a discipline in Myanmar Yangon. Whether through funding research, advocating for better policies, or simply reducing stigma in our own circles, every action counts.</w:t>
      </w:r>
    </w:p>
    <w:p>
      <w:pPr>
        <w:pStyle w:val="BodyText"/>
      </w:pPr>
      <w:r>
        <w:rPr>
          <w:bCs/>
          <w:b/>
        </w:rPr>
        <w:t xml:space="preserve">Final Thought:</w:t>
      </w:r>
      <w:r>
        <w:t xml:space="preserve">: A healthy mind is the foundation of a thriving nation. By empowering Psychologists and ensuring their services are accessible to all in Myanmar Yangon, we invest in the sustainable future of our communities. Let us work together to turn these Seminar Presentation Slides into reality.</w:t>
      </w:r>
    </w:p>
    <w:p>
      <w:pPr>
        <w:pStyle w:val="BodyText"/>
      </w:pPr>
      <w:r>
        <w:rPr>
          <w:iCs/>
          <w:i/>
        </w:rPr>
        <w:t xml:space="preserve">Thank you for your attention and commitment to mental health excellence.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Psychologist in Myanmar Yangon</dc:title>
  <dc:creator/>
  <dc:language>en</dc:language>
  <cp:keywords/>
  <dcterms:created xsi:type="dcterms:W3CDTF">2026-07-29T05:09:35Z</dcterms:created>
  <dcterms:modified xsi:type="dcterms:W3CDTF">2026-07-29T05:09:35Z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