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5992efd9b09399f75aae8343e98089dbc421ea1"/>
    <w:p>
      <w:pPr>
        <w:pStyle w:val="Heading1"/>
      </w:pPr>
      <w:r>
        <w:t xml:space="preserve">Seminar Presentation Slides: The Role of the Psychologist in New Zealand Auckland</w:t>
      </w:r>
    </w:p>
    <w:bookmarkStart w:id="20" w:name="X16405fca36441aa8cedf97ef7e51b13c16d2753"/>
    <w:p>
      <w:pPr>
        <w:pStyle w:val="Heading2"/>
      </w:pPr>
      <w:r>
        <w:t xml:space="preserve">Welcome and Introduction to Seminar Presentation Slides Context</w:t>
      </w:r>
    </w:p>
    <w:p>
      <w:pPr>
        <w:pStyle w:val="FirstParagraph"/>
      </w:pPr>
      <w:r>
        <w:t xml:space="preserve">Welcome to this comprehensive seminar presentation designed specifically for professionals, students, and community stakeholders interested in mental health services within a specific geographic and cultural context. These seminar presentation slides serve as a critical educational tool aimed at demystifying the role of a psychologist while highlighting the unique nuances required to practice effectively in New Zealand Auckland.</w:t>
      </w:r>
    </w:p>
    <w:p>
      <w:pPr>
        <w:pStyle w:val="BodyText"/>
      </w:pPr>
      <w:r>
        <w:t xml:space="preserve">Auckland, as New Zealand's largest city and economic hub, presents a dynamic yet complex landscape for mental health care. With a rapidly growing population and increasing cultural diversity, the demand for accessible, culturally responsive psychological services has never been higher. This document will explore the multifaceted role of the psychologist in this vibrant setting.</w:t>
      </w:r>
    </w:p>
    <w:bookmarkEnd w:id="20"/>
    <w:bookmarkStart w:id="21" w:name="the-urban-landscape-why-auckland-matters"/>
    <w:p>
      <w:pPr>
        <w:pStyle w:val="Heading2"/>
      </w:pPr>
      <w:r>
        <w:t xml:space="preserve">The Urban Landscape: Why Auckland Matters</w:t>
      </w:r>
    </w:p>
    <w:p>
      <w:pPr>
        <w:pStyle w:val="FirstParagraph"/>
      </w:pPr>
      <w:r>
        <w:t xml:space="preserve">To understand the necessity of specialized psychological support, one must first understand the environment. New Zealand Auckland is not just a geographic location; it is a melting pot of cultures, languages, and socioeconomic statuses. The city experiences high rates of population influx due to immigration from both within New Zealand and internationally.</w:t>
      </w:r>
    </w:p>
    <w:p>
      <w:pPr>
        <w:pStyle w:val="BodyText"/>
      </w:pPr>
      <w:r>
        <w:t xml:space="preserve">This demographic shift brings with it unique stressors. Acculturation stress, language barriers, and the challenge of maintaining cultural identity while adapting to a new environment are prevalent issues faced by many residents in Auckland. Furthermore, as a major metropolitan center, Auckland faces distinct urban challenges such as housing affordability crises and high cost-of-living pressures directly impacting mental well-being.</w:t>
      </w:r>
    </w:p>
    <w:p>
      <w:pPr>
        <w:pStyle w:val="BodyText"/>
      </w:pPr>
      <w:r>
        <w:t xml:space="preserve">Therefore, any discussion regarding the psychologist must acknowledge these local determinants of health. A one-size-fits-all approach to psychology is insufficient in New Zealand Auckland. Professionals must be adept at navigating systems that may not immediately understand or validate diverse cultural expressions of distress.</w:t>
      </w:r>
    </w:p>
    <w:bookmarkEnd w:id="21"/>
    <w:bookmarkStart w:id="22" w:name="the-role-and-scope-of-the-psychologist"/>
    <w:p>
      <w:pPr>
        <w:pStyle w:val="Heading2"/>
      </w:pPr>
      <w:r>
        <w:t xml:space="preserve">The Role and Scope of the Psychologist</w:t>
      </w:r>
    </w:p>
    <w:p>
      <w:pPr>
        <w:pStyle w:val="FirstParagraph"/>
      </w:pPr>
      <w:r>
        <w:t xml:space="preserve">A psychologist, by definition, is a professional who studies psychological principles and applies them to help people with emotional, mental, behavioral, or health disorders. However in New Zealand Auckland the scope expands significantly beyond traditional clinical diagnostics.</w:t>
      </w:r>
    </w:p>
    <w:p>
      <w:pPr>
        <w:pStyle w:val="BodyText"/>
      </w:pPr>
      <w:r>
        <w:t xml:space="preserve">In this region a psychologist often serves as a bridge between individuals and complex healthcare systems. This includes working closely with Primary Health Organizations (PHOs), which are the gatekeepers to subsidized mental health services in New Zealand. Psychologists in Auckland frequently engage in multidisciplinary teams involving general practitioners social workers occupational therapists and psychiatrists.</w:t>
      </w:r>
    </w:p>
    <w:p>
      <w:pPr>
        <w:pStyle w:val="BodyText"/>
      </w:pPr>
      <w:r>
        <w:t xml:space="preserve">The responsibilities of a psychologist here include:</w:t>
      </w:r>
    </w:p>
    <w:p>
      <w:pPr>
        <w:numPr>
          <w:ilvl w:val="0"/>
          <w:numId w:val="1001"/>
        </w:numPr>
        <w:pStyle w:val="Compact"/>
      </w:pPr>
      <w:r>
        <w:rPr>
          <w:bCs/>
          <w:b/>
        </w:rPr>
        <w:t xml:space="preserve">Evaluation and Diagnosis:</w:t>
      </w:r>
      <w:r>
        <w:t xml:space="preserve"> </w:t>
      </w:r>
      <w:r>
        <w:t xml:space="preserve">Utilizing standardized tools to assess mental health conditions such as depression anxiety post-traumatic stress disorder PTSD and eating disorders.</w:t>
      </w:r>
    </w:p>
    <w:p>
      <w:pPr>
        <w:numPr>
          <w:ilvl w:val="0"/>
          <w:numId w:val="1001"/>
        </w:numPr>
        <w:pStyle w:val="Compact"/>
      </w:pPr>
      <w:r>
        <w:rPr>
          <w:bCs/>
          <w:b/>
        </w:rPr>
        <w:t xml:space="preserve">Treatment Planning:</w:t>
      </w:r>
    </w:p>
    <w:p>
      <w:pPr>
        <w:numPr>
          <w:ilvl w:val="0"/>
          <w:numId w:val="1001"/>
        </w:numPr>
        <w:pStyle w:val="Compact"/>
      </w:pPr>
      <w:r>
        <w:rPr>
          <w:bCs/>
          <w:b/>
        </w:rPr>
        <w:t xml:space="preserve">Cultural Consultation:</w:t>
      </w:r>
      <w:r>
        <w:t xml:space="preserve"> </w:t>
      </w:r>
      <w:r>
        <w:t xml:space="preserve">Ensuring that therapeutic interventions respect the cultural values of clients particularly Māori Pacific Asian and Pākehā communities.</w:t>
      </w:r>
    </w:p>
    <w:bookmarkEnd w:id="22"/>
    <w:bookmarkStart w:id="23" w:name="X956041d27dc356bb016f2fdde93c4a3bc124d6b"/>
    <w:p>
      <w:pPr>
        <w:pStyle w:val="Heading2"/>
      </w:pPr>
      <w:r>
        <w:t xml:space="preserve">Cultural Competency: Te Ao Māori and Beyond</w:t>
      </w:r>
    </w:p>
    <w:p>
      <w:pPr>
        <w:pStyle w:val="FirstParagraph"/>
      </w:pPr>
      <w:r>
        <w:t xml:space="preserve">No seminar presentation on a psychologist in New Zealand Auckland is complete without addressing the foundational importance of biculturalism. Aotearoa New Zealand operates under the principles of the Treaty of Waitangi which establishes a partnership between Crown Māori and various iwi (tribes). For any psychologist practicing in Auckland this translates into a professional obligation to demonstrate cultural safety.</w:t>
      </w:r>
    </w:p>
    <w:p>
      <w:pPr>
        <w:pStyle w:val="BodyText"/>
      </w:pPr>
      <w:r>
        <w:t xml:space="preserve">This does not merely mean being polite or aware; it involves actively incorporating indigenous frameworks into practice. Concepts such as</w:t>
      </w:r>
      <w:r>
        <w:t xml:space="preserve"> </w:t>
      </w:r>
      <w:r>
        <w:rPr>
          <w:iCs/>
          <w:i/>
        </w:rPr>
        <w:t xml:space="preserve">Whanaungatanga</w:t>
      </w:r>
      <w:r>
        <w:t xml:space="preserve">(relationships and connection)</w:t>
      </w:r>
      <w:r>
        <w:rPr>
          <w:iCs/>
          <w:i/>
        </w:rPr>
        <w:t xml:space="preserve">Manaakitanga</w:t>
      </w:r>
      <w:r>
        <w:t xml:space="preserve">(support generosity and care)and</w:t>
      </w:r>
      <w:r>
        <w:rPr>
          <w:iCs/>
          <w:i/>
        </w:rPr>
        <w:t xml:space="preserve">Kaitiakitanga</w:t>
      </w:r>
      <w:r>
        <w:t xml:space="preserve">(guardianship)are essential components of holistic health models.</w:t>
      </w:r>
    </w:p>
    <w:p>
      <w:pPr>
        <w:pStyle w:val="BodyText"/>
      </w:pPr>
      <w:r>
        <w:t xml:space="preserve">Prominent models like Te Whare Tapa Whā developed by Sir Mason Durie emphasize that mental health cannot be separated from physical social and spiritual well-being. A psychologist in Auckland must therefore look beyond the individual to consider family whānau community hapū(iwi subgroup)and tribal structures when formulating interventions. Ignoring these aspects can lead to ineffective or even harmful outcomes for Māori clients.</w:t>
      </w:r>
    </w:p>
    <w:p>
      <w:pPr>
        <w:pStyle w:val="BodyText"/>
      </w:pPr>
      <w:r>
        <w:t xml:space="preserve">Additionally Auckland has one of the most diverse migrant populations in New Zealand Psychologists must also be competent in working with Pacific peoples Asian communities and other minority groups Each group has its own unique cultural norms stigma around mental health and help seeking behaviors that require tailored approaches.</w:t>
      </w:r>
    </w:p>
    <w:bookmarkEnd w:id="23"/>
    <w:bookmarkStart w:id="24" w:name="X627e68ed1023cd2201b9d2deec8e225d0112ce3"/>
    <w:p>
      <w:pPr>
        <w:pStyle w:val="Heading2"/>
      </w:pPr>
      <w:r>
        <w:t xml:space="preserve">Accessing Services: The Systemic Challenge</w:t>
      </w:r>
    </w:p>
    <w:p>
      <w:pPr>
        <w:pStyle w:val="FirstParagraph"/>
      </w:pPr>
      <w:r>
        <w:t xml:space="preserve">A significant barrier for many in New Zealand Auckland is access to affordable psychological care. While there are public mental health services provided by District Health Boards DHBs or now Te Whatu Ora Health New Zealand they often have long waiting lists and restricted eligibility criteria typically reserved for severe cases.</w:t>
      </w:r>
    </w:p>
    <w:p>
      <w:pPr>
        <w:pStyle w:val="BodyText"/>
      </w:pPr>
      <w:r>
        <w:t xml:space="preserve">This gap has led to a robust private sector market in Auckland where psychologists operate independently or through group practices. However costs can be prohibitive for many families. It is the role of the psychologist community to advocate for systemic change and increased funding for public mental health initiatives.</w:t>
      </w:r>
    </w:p>
    <w:p>
      <w:pPr>
        <w:pStyle w:val="BodyText"/>
      </w:pPr>
      <w:r>
        <w:t xml:space="preserve">Furthermore there is a growing emphasis on primary care integration. Initiatives like the Psychological Interventions Scheme aim to provide short-term therapy through general practitioners however demand far exceeds supply Psychologists play a crucial role in educating GPs about when referrals are necessary and how best to support patients during their therapeutic journey.</w:t>
      </w:r>
    </w:p>
    <w:bookmarkEnd w:id="24"/>
    <w:bookmarkStart w:id="25" w:name="Xfad68c8348f8e2445921d767910b64bc792dd04"/>
    <w:p>
      <w:pPr>
        <w:pStyle w:val="Heading2"/>
      </w:pPr>
      <w:r>
        <w:t xml:space="preserve">Evidence-Based Practice in an Urban Setting</w:t>
      </w:r>
    </w:p>
    <w:p>
      <w:pPr>
        <w:pStyle w:val="FirstParagraph"/>
      </w:pPr>
      <w:r>
        <w:t xml:space="preserve">In New Zealand Auckland psychologists are expected to adhere strictly to evidence-based practice. This means grounding interventions in scientific research and empirical data while simultaneously tailoring them to the client's context.</w:t>
      </w:r>
    </w:p>
    <w:p>
      <w:pPr>
        <w:pStyle w:val="BodyText"/>
      </w:pPr>
      <w:r>
        <w:t xml:space="preserve">Research conducted locally provides invaluable insights into the efficacy of different therapies for specific populations. For instance studies may show that certain mindfulness-based interventions are particularly effective for urban youth experiencing school-related anxiety or that culturally adapted CBT yields better outcomes for refugee populations seeking asylum in Auckland.</w:t>
      </w:r>
    </w:p>
    <w:p>
      <w:pPr>
        <w:pStyle w:val="BodyText"/>
      </w:pPr>
      <w:r>
        <w:t xml:space="preserve">Continuing professional development is mandatory for registration with the Psychologists Board of New Zealand. This ensures that practitioners stay abreast of emerging trends new therapeutic modalities and ethical considerations unique to our evolving society. In a city like Auckland where societal norms shift rapidly due to technological advancement and globalization staying informed is not optional it is essential.</w:t>
      </w:r>
    </w:p>
    <w:bookmarkEnd w:id="25"/>
    <w:bookmarkStart w:id="26" w:name="Xb8b9c977e83760909ae4ada0ec1140b13f7f89e"/>
    <w:p>
      <w:pPr>
        <w:pStyle w:val="Heading2"/>
      </w:pPr>
      <w:r>
        <w:t xml:space="preserve">The Future of Psychology in New Zealand Auckland</w:t>
      </w:r>
    </w:p>
    <w:p>
      <w:pPr>
        <w:pStyle w:val="FirstParagraph"/>
      </w:pPr>
      <w:r>
        <w:t xml:space="preserve">Looking ahead the field of psychology in New Zealand Auckland faces both opportunities and challenges. The increasing recognition of mental health as a priority national health issue offers hope for greater investment and policy support. However rising costs healthcare worker shortages and the lingering impacts of global events continue to strain resources.</w:t>
      </w:r>
    </w:p>
    <w:p>
      <w:pPr>
        <w:pStyle w:val="BodyText"/>
      </w:pPr>
      <w:r>
        <w:t xml:space="preserve">Digital mental health solutions are becoming increasingly popular in Auckland offering telehealth options that can overcome geographical barriers within the wider Auckland region extending from Westgate to Papakura and beyond. Psychologists must adapt by mastering online delivery methods while maintaining therapeutic rapport through screens.</w:t>
      </w:r>
    </w:p>
    <w:p>
      <w:pPr>
        <w:pStyle w:val="BodyText"/>
      </w:pPr>
      <w:r>
        <w:t xml:space="preserve">Moreover there is a push towards preventive care rather than just reactive treatment. Schools workplaces and community centers in Auckland are beginning to integrate psychological support early on recognizing that prevention saves lives and reduces long-term healthcare burdens.</w:t>
      </w:r>
    </w:p>
    <w:bookmarkEnd w:id="26"/>
    <w:bookmarkStart w:id="27" w:name="Xf85de6934ae5b1c4daee5db46a18db305234736"/>
    <w:p>
      <w:pPr>
        <w:pStyle w:val="Heading2"/>
      </w:pPr>
      <w:r>
        <w:t xml:space="preserve">Conclusion: A Call to Action for Psychologists</w:t>
      </w:r>
    </w:p>
    <w:p>
      <w:pPr>
        <w:pStyle w:val="FirstParagraph"/>
      </w:pPr>
      <w:r>
        <w:t xml:space="preserve">In conclusion the role of a psychologist in New Zealand Auckland is pivotal yet challenging. It requires not only clinical expertise but also deep cultural humility systemic awareness and adaptability.</w:t>
      </w:r>
    </w:p>
    <w:p>
      <w:pPr>
        <w:pStyle w:val="BodyText"/>
      </w:pPr>
      <w:r>
        <w:t xml:space="preserve">We urge all presenters readers and fellow practitioners to view these seminar presentation slides not just as informational material but as a call to action. Let us commit to enhancing our cultural competencies advocate for equitable access to services support each other through peer supervision networks and remain steadfast in our dedication to improving the mental well-being of every individual who walks through our doors regardless of their background.</w:t>
      </w:r>
    </w:p>
    <w:p>
      <w:pPr>
        <w:pStyle w:val="BodyText"/>
      </w:pPr>
      <w:r>
        <w:t xml:space="preserve">The future of psychology in New Zealand Auckland depends on your engagement passion and commitment. Together we can build a more resilient inclusive society where psychological health is valued understood and supported by all.</w:t>
      </w:r>
    </w:p>
    <w:bookmarkEnd w:id="27"/>
    <w:bookmarkStart w:id="28" w:name="contact-and-further-resources"/>
    <w:p>
      <w:pPr>
        <w:pStyle w:val="Heading2"/>
      </w:pPr>
      <w:r>
        <w:t xml:space="preserve">Contact and Further Resources</w:t>
      </w:r>
    </w:p>
    <w:p>
      <w:pPr>
        <w:pStyle w:val="FirstParagraph"/>
      </w:pPr>
      <w:r>
        <w:rPr>
          <w:bCs/>
          <w:b/>
        </w:rPr>
        <w:t xml:space="preserve">Auckland Psychological Society:</w:t>
      </w:r>
      <w:r>
        <w:t xml:space="preserve"> </w:t>
      </w:r>
      <w:r>
        <w:t xml:space="preserve">For networking and professional development.</w:t>
      </w:r>
      <w:r>
        <w:br/>
      </w:r>
      <w:r>
        <w:rPr>
          <w:bCs/>
          <w:b/>
        </w:rPr>
        <w:t xml:space="preserve">Psi Collective NZ:</w:t>
      </w:r>
      <w:r>
        <w:t xml:space="preserve">a directory of registered psychologists in Auckland.</w:t>
      </w:r>
      <w:r>
        <w:br/>
      </w:r>
      <w:r>
        <w:rPr>
          <w:bCs/>
          <w:b/>
        </w:rPr>
        <w:t xml:space="preserve">Mindset NZ:</w:t>
      </w:r>
      <w:r>
        <w:t xml:space="preserve">Resources for workplace mental health strategies.</w:t>
      </w:r>
      <w:r>
        <w:br/>
      </w:r>
      <w:r>
        <w:br/>
      </w:r>
      <w:r>
        <w:t xml:space="preserve">The information presented in these seminar presentation slides is intended for educational purposes only. If you are experiencing a mental health crisis please contact the New Zealand Suicide Prevention Foundation Lifeline Aotearoa at 0800 543 354 or visit your nearest emergency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Psychologist in New Zealand Auckland</dc:title>
  <dc:creator/>
  <dc:language>en</dc:language>
  <cp:keywords/>
  <dcterms:created xsi:type="dcterms:W3CDTF">2026-07-30T07:12:13Z</dcterms:created>
  <dcterms:modified xsi:type="dcterms:W3CDTF">2026-07-30T07:12:13Z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