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Radiologist</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seminar-presentation-slides"/>
    <w:p>
      <w:pPr>
        <w:pStyle w:val="Heading1"/>
      </w:pPr>
      <w:r>
        <w:t xml:space="preserve">Seminar Presentation Slides</w:t>
      </w:r>
    </w:p>
    <w:bookmarkEnd w:id="20"/>
    <w:bookmarkStart w:id="21" w:name="X58acef956326e5a3cb894c1f58813dd9d8c4254"/>
    <w:p>
      <w:pPr>
        <w:pStyle w:val="Heading2"/>
      </w:pPr>
      <w:r>
        <w:t xml:space="preserve">The Evolving Role of the Radiologist in Brazil São Paulo</w:t>
      </w:r>
    </w:p>
    <w:p>
      <w:pPr>
        <w:pStyle w:val="FirstParagraph"/>
      </w:pPr>
      <w:r>
        <w:rPr>
          <w:bCs/>
          <w:b/>
        </w:rPr>
        <w:t xml:space="preserve">Date:</w:t>
      </w:r>
      <w:r>
        <w:t xml:space="preserve"> </w:t>
      </w:r>
      <w:r>
        <w:t xml:space="preserve">October 26, 2023</w:t>
      </w:r>
      <w:r>
        <w:br/>
      </w:r>
      <w:r>
        <w:rPr>
          <w:bCs/>
          <w:b/>
        </w:rPr>
        <w:t xml:space="preserve">Venue:</w:t>
      </w:r>
      <w:r>
        <w:t xml:space="preserve"> </w:t>
      </w:r>
      <w:r>
        <w:t xml:space="preserve">Centro de Eventos do Ibirapuera, São Paulo</w:t>
      </w:r>
      <w:r>
        <w:br/>
      </w:r>
      <w:r>
        <w:rPr>
          <w:bCs/>
          <w:b/>
        </w:rPr>
        <w:t xml:space="preserve">Purpose:</w:t>
      </w:r>
      <w:r>
        <w:t xml:space="preserve"> </w:t>
      </w:r>
      <w:r>
        <w:t xml:space="preserve">A comprehensive exploration of the diagnostic landscape.</w:t>
      </w:r>
    </w:p>
    <w:bookmarkEnd w:id="21"/>
    <w:bookmarkStart w:id="22" w:name="the-critical-context"/>
    <w:p>
      <w:pPr>
        <w:pStyle w:val="Heading1"/>
      </w:pPr>
      <w:r>
        <w:t xml:space="preserve">The Critical Context</w:t>
      </w:r>
    </w:p>
    <w:bookmarkEnd w:id="22"/>
    <w:p>
      <w:pPr>
        <w:pStyle w:val="FirstParagraph"/>
      </w:pPr>
      <w:r>
        <w:t xml:space="preserve">The bustling metropolis known as Brazil São Paulo stands as the economic engine and a healthcare hub for all of South America. As one of the most populous cities globally, the demand for high-precision medical imaging has never been more intense. In this complex environment, the radiologist is not merely a technician but a central pillar in patient care pathways.</w:t>
      </w:r>
    </w:p>
    <w:p>
      <w:pPr>
        <w:pStyle w:val="BodyText"/>
      </w:pPr>
      <w:r>
        <w:rPr>
          <w:bCs/>
          <w:b/>
        </w:rPr>
        <w:t xml:space="preserve">Key Statistics:</w:t>
      </w:r>
    </w:p>
    <w:p>
      <w:pPr>
        <w:numPr>
          <w:ilvl w:val="0"/>
          <w:numId w:val="1001"/>
        </w:numPr>
        <w:pStyle w:val="Compact"/>
      </w:pPr>
      <w:r>
        <w:t xml:space="preserve">São Paulo serves over 12 million residents within its metropolitan area.</w:t>
      </w:r>
    </w:p>
    <w:p>
      <w:pPr>
        <w:numPr>
          <w:ilvl w:val="0"/>
          <w:numId w:val="1001"/>
        </w:numPr>
        <w:pStyle w:val="Compact"/>
      </w:pPr>
      <w:r>
        <w:t xml:space="preserve">The volume of diagnostic imaging requests exceeds thousands per day across private and public sectors.</w:t>
      </w:r>
    </w:p>
    <w:p>
      <w:pPr>
        <w:numPr>
          <w:ilvl w:val="0"/>
          <w:numId w:val="1001"/>
        </w:numPr>
        <w:pStyle w:val="Compact"/>
      </w:pPr>
      <w:r>
        <w:t xml:space="preserve">Brazil São Paulo leads the nation in the adoption of advanced modalities such as PET-CT and MRI technologies.</w:t>
      </w:r>
    </w:p>
    <w:bookmarkStart w:id="23" w:name="the-core-responsibilities"/>
    <w:p>
      <w:pPr>
        <w:pStyle w:val="Heading1"/>
      </w:pPr>
      <w:r>
        <w:t xml:space="preserve">The Core Responsibilities</w:t>
      </w:r>
    </w:p>
    <w:bookmarkEnd w:id="23"/>
    <w:p>
      <w:pPr>
        <w:pStyle w:val="FirstParagraph"/>
      </w:pPr>
      <w:r>
        <w:t xml:space="preserve">A dedicated radiologist in Brazil São Paulo must possess a versatile skill set that spans multiple disciplines. The role is multifaceted, requiring expertise in interpreting complex anatomical structures while integrating clinical history to provide accurate diagnoses. The daily routine involves managing high patient volumes, ensuring that time-sensitive cases—such as strokes or trauma—are prioritized without compromising diagnostic accuracy.</w:t>
      </w:r>
    </w:p>
    <w:p>
      <w:pPr>
        <w:pStyle w:val="BodyText"/>
      </w:pPr>
      <w:r>
        <w:rPr>
          <w:bCs/>
          <w:b/>
        </w:rPr>
        <w:t xml:space="preserve">Duties Include:</w:t>
      </w:r>
    </w:p>
    <w:p>
      <w:pPr>
        <w:numPr>
          <w:ilvl w:val="0"/>
          <w:numId w:val="1002"/>
        </w:numPr>
        <w:pStyle w:val="Compact"/>
      </w:pPr>
      <w:r>
        <w:t xml:space="preserve">Clinical Consultation: Interpreting X-rays, CT scans, and MRIs for diverse pathologies.</w:t>
      </w:r>
    </w:p>
    <w:p>
      <w:pPr>
        <w:numPr>
          <w:ilvl w:val="0"/>
          <w:numId w:val="1002"/>
        </w:numPr>
        <w:pStyle w:val="Compact"/>
      </w:pPr>
      <w:r>
        <w:t xml:space="preserve">Invasive Procedures: Performing biopsies guided by ultrasound or fluoroscopy to obtain tissue samples.</w:t>
      </w:r>
    </w:p>
    <w:p>
      <w:pPr>
        <w:numPr>
          <w:ilvl w:val="0"/>
          <w:numId w:val="1002"/>
        </w:numPr>
        <w:pStyle w:val="Compact"/>
      </w:pPr>
      <w:r>
        <w:t xml:space="preserve">Interventional Radiology: Minimally invasive treatments including angioplasty and tumor embolization.</w:t>
      </w:r>
    </w:p>
    <w:bookmarkStart w:id="24" w:name="tech-integration-in-brazil-são-paulo"/>
    <w:p>
      <w:pPr>
        <w:pStyle w:val="Heading1"/>
      </w:pPr>
      <w:r>
        <w:t xml:space="preserve">Tech Integration in Brazil São Paulo</w:t>
      </w:r>
    </w:p>
    <w:bookmarkEnd w:id="24"/>
    <w:p>
      <w:pPr>
        <w:pStyle w:val="FirstParagraph"/>
      </w:pPr>
      <w:r>
        <w:t xml:space="preserve">The integration of artificial intelligence and machine learning is transforming the daily practice of every radiologist. In Brazil São Paulo, leading centers are actively adopting AI-driven tools that assist with image segmentation and anomaly detection. These technologies do not replace the radiologist; rather, they augment human capability by highlighting potential areas of concern for further review.</w:t>
      </w:r>
    </w:p>
    <w:p>
      <w:pPr>
        <w:pStyle w:val="BodyText"/>
      </w:pPr>
      <w:r>
        <w:rPr>
          <w:bCs/>
          <w:b/>
        </w:rPr>
        <w:t xml:space="preserve">Benefits:</w:t>
      </w:r>
    </w:p>
    <w:p>
      <w:pPr>
        <w:numPr>
          <w:ilvl w:val="0"/>
          <w:numId w:val="1003"/>
        </w:numPr>
        <w:pStyle w:val="Compact"/>
      </w:pPr>
      <w:r>
        <w:t xml:space="preserve">Rapid Triage: Identifying critical findings immediately to expedite emergency care.</w:t>
      </w:r>
    </w:p>
    <w:p>
      <w:pPr>
        <w:numPr>
          <w:ilvl w:val="0"/>
          <w:numId w:val="1003"/>
        </w:numPr>
        <w:pStyle w:val="Compact"/>
      </w:pPr>
      <w:r>
        <w:t xml:space="preserve">Patient Safety: Reducing radiation exposure through optimized scanning protocols.</w:t>
      </w:r>
    </w:p>
    <w:bookmarkStart w:id="25" w:name="serving-the-brazil-são-paulo-population"/>
    <w:p>
      <w:pPr>
        <w:pStyle w:val="Heading1"/>
      </w:pPr>
      <w:r>
        <w:t xml:space="preserve">Serving the Brazil São Paulo Population</w:t>
      </w:r>
    </w:p>
    <w:bookmarkEnd w:id="25"/>
    <w:p>
      <w:pPr>
        <w:pStyle w:val="FirstParagraph"/>
      </w:pPr>
      <w:r>
        <w:t xml:space="preserve">The demographic diversity of Brazil São Paulo presents unique challenges and opportunities for the medical imaging field. A skilled radiologist must be adept at recognizing epidemiological trends specific to this region, including tropical diseases, cardiovascular conditions prevalent in urban settings, and oncology cases driven by lifestyle factors.</w:t>
      </w:r>
    </w:p>
    <w:p>
      <w:pPr>
        <w:numPr>
          <w:ilvl w:val="0"/>
          <w:numId w:val="1004"/>
        </w:numPr>
        <w:pStyle w:val="Compact"/>
      </w:pPr>
      <w:r>
        <w:rPr>
          <w:bCs/>
          <w:b/>
        </w:rPr>
        <w:t xml:space="preserve">Oncological Expertise:</w:t>
      </w:r>
      <w:r>
        <w:t xml:space="preserve"> </w:t>
      </w:r>
      <w:r>
        <w:t xml:space="preserve">Given São Paulo's robust cancer research institutes like the A.C. Camargo Center, radiologists collaborate closely with oncologists for staging and treatment monitoring.</w:t>
      </w:r>
    </w:p>
    <w:bookmarkStart w:id="26" w:name="collaboration-in-healthcare-teams"/>
    <w:p>
      <w:pPr>
        <w:pStyle w:val="Heading1"/>
      </w:pPr>
      <w:r>
        <w:t xml:space="preserve">Collaboration in Healthcare Teams</w:t>
      </w:r>
    </w:p>
    <w:bookmarkEnd w:id="26"/>
    <w:p>
      <w:pPr>
        <w:pStyle w:val="FirstParagraph"/>
      </w:pPr>
      <w:r>
        <w:t xml:space="preserve">The modern radiologist operates as an active member of multidisciplinary teams. Effective communication between the radiologist and clinicians—such as surgeons, oncologists, and emergency physicians—is paramount for optimal patient outcomes.</w:t>
      </w:r>
    </w:p>
    <w:p>
      <w:pPr>
        <w:numPr>
          <w:ilvl w:val="0"/>
          <w:numId w:val="1005"/>
        </w:numPr>
        <w:pStyle w:val="Compact"/>
      </w:pPr>
      <w:r>
        <w:t xml:space="preserve">Multidisciplinary Rounds: Regular meetings to discuss complex cases in Brazil São Paulo hospitals.</w:t>
      </w:r>
    </w:p>
    <w:p>
      <w:pPr>
        <w:numPr>
          <w:ilvl w:val="0"/>
          <w:numId w:val="1005"/>
        </w:numPr>
        <w:pStyle w:val="Compact"/>
      </w:pPr>
      <w:r>
        <w:t xml:space="preserve">Patient-Centered Approach: Ensuring that imaging results are translated into actionable treatment plans promptly.</w:t>
      </w:r>
    </w:p>
    <w:bookmarkStart w:id="27" w:name="ethical-and-regulatory-standards"/>
    <w:p>
      <w:pPr>
        <w:pStyle w:val="Heading1"/>
      </w:pPr>
      <w:r>
        <w:t xml:space="preserve">Ethical and Regulatory Standards</w:t>
      </w:r>
    </w:p>
    <w:bookmarkEnd w:id="27"/>
    <w:p>
      <w:pPr>
        <w:pStyle w:val="FirstParagraph"/>
      </w:pPr>
      <w:r>
        <w:t xml:space="preserve">The practice of the radiologist is governed by strict regulations set by the Federal Council of Medicine in Brazil. Adhering to these standards ensures that patient data is protected and that diagnostic procedures are performed safely. In Brazil São Paulo, compliance with local environmental laws regarding radiation safety is also strictly monitored.</w:t>
      </w:r>
    </w:p>
    <w:bookmarkStart w:id="28" w:name="the-future-outlook"/>
    <w:p>
      <w:pPr>
        <w:pStyle w:val="Heading1"/>
      </w:pPr>
      <w:r>
        <w:t xml:space="preserve">The Future Outlook</w:t>
      </w:r>
    </w:p>
    <w:bookmarkEnd w:id="28"/>
    <w:p>
      <w:pPr>
        <w:pStyle w:val="FirstParagraph"/>
      </w:pPr>
      <w:r>
        <w:t xml:space="preserve">The future of the radiologist in Brazil São Paulo looks promising yet demanding. As healthcare systems strive for efficiency and accuracy, professionals must remain at the forefront of technological adoption. The role will continue to evolve toward precision medicine, where imaging plays a crucial role in personalized treatment strategies.</w:t>
      </w:r>
    </w:p>
    <w:bookmarkStart w:id="29" w:name="seminar-presentation-slides-conclusion"/>
    <w:p>
      <w:pPr>
        <w:pStyle w:val="Heading1"/>
      </w:pPr>
      <w:r>
        <w:t xml:space="preserve">Seminar Presentation Slides Conclusion</w:t>
      </w:r>
    </w:p>
    <w:bookmarkEnd w:id="29"/>
    <w:p>
      <w:pPr>
        <w:pStyle w:val="FirstParagraph"/>
      </w:pPr>
      <w:r>
        <w:t xml:space="preserve">In conclusion, the radiologist remains an indispensable asset to Brazil São Paulo's healthcare infrastructure. Their ability to interpret complex data, integrate new technologies, and collaborate effectively with other medical professionals ensures high-quality patient care.</w:t>
      </w:r>
    </w:p>
    <w:p>
      <w:pPr>
        <w:numPr>
          <w:ilvl w:val="0"/>
          <w:numId w:val="1006"/>
        </w:numPr>
        <w:pStyle w:val="Compact"/>
      </w:pPr>
      <w:r>
        <w:rPr>
          <w:bCs/>
          <w:b/>
        </w:rPr>
        <w:t xml:space="preserve">Action Items:</w:t>
      </w:r>
      <w:r>
        <w:t xml:space="preserve"> </w:t>
      </w:r>
      <w:r>
        <w:t xml:space="preserve">Continue investment in training and technology.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Radiologist in Brazil São Paulo</dc:title>
  <dc:creator/>
  <dc:language>en</dc:language>
  <cp:keywords/>
  <dcterms:created xsi:type="dcterms:W3CDTF">2026-07-29T15:36:30Z</dcterms:created>
  <dcterms:modified xsi:type="dcterms:W3CDTF">2026-07-29T15:36:30Z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