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21" w:name="slide-1"/>
    <w:bookmarkStart w:id="20" w:name="X85338438047f68f3202b2b573ebfeabd9fcb1ec"/>
    <w:p>
      <w:pPr>
        <w:pStyle w:val="Heading1"/>
      </w:pPr>
      <w:r>
        <w:t xml:space="preserve">Seminar Presentation Slides: The Evolving Role of the Radiologist in Ethiopia Addis Ababa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Advancing Diagnostic Excellence: A Comprehensive Overview of Radiology Practice in Ethiopia Addis Ababa</w:t>
      </w:r>
    </w:p>
    <w:bookmarkEnd w:id="20"/>
    <w:bookmarkEnd w:id="21"/>
    <w:bookmarkStart w:id="23" w:name="slide-2"/>
    <w:bookmarkStart w:id="22" w:name="slide-1-introduction-and-objectives"/>
    <w:p>
      <w:pPr>
        <w:pStyle w:val="Heading2"/>
      </w:pPr>
      <w:r>
        <w:t xml:space="preserve">Slide 1: Introduction and Objectives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Presentation Slides dedicated to the critical field of medical imaging.</w:t>
      </w:r>
    </w:p>
    <w:p>
      <w:pPr>
        <w:numPr>
          <w:ilvl w:val="0"/>
          <w:numId w:val="1001"/>
        </w:numPr>
        <w:pStyle w:val="Compact"/>
      </w:pPr>
      <w:r>
        <w:t xml:space="preserve">The primary objective is to analyze the current landscape, challenges, and future trajectories of diagnostic medicine specifically within Ethiopia Addis Ababa.</w:t>
      </w:r>
    </w:p>
    <w:p>
      <w:pPr>
        <w:numPr>
          <w:ilvl w:val="0"/>
          <w:numId w:val="1001"/>
        </w:numPr>
        <w:pStyle w:val="Compact"/>
      </w:pPr>
      <w:r>
        <w:t xml:space="preserve">We aim to highlight how a specialized Radiologist contributes significantly to patient outcomes in this rapidly developing capital city.</w:t>
      </w:r>
    </w:p>
    <w:p>
      <w:pPr>
        <w:numPr>
          <w:ilvl w:val="0"/>
          <w:numId w:val="1001"/>
        </w:numPr>
        <w:pStyle w:val="Compact"/>
      </w:pPr>
      <w:r>
        <w:t xml:space="preserve">This presentation will explore infrastructure demands, technological integration, and the educational frameworks required for sustainable growth.</w:t>
      </w:r>
    </w:p>
    <w:bookmarkEnd w:id="22"/>
    <w:bookmarkEnd w:id="23"/>
    <w:bookmarkStart w:id="25" w:name="slide-3"/>
    <w:bookmarkStart w:id="24" w:name="X003d34a89c809588e86f34b1c5452562fed7746"/>
    <w:p>
      <w:pPr>
        <w:pStyle w:val="Heading2"/>
      </w:pPr>
      <w:r>
        <w:t xml:space="preserve">The Context of Radiology in Ethiopia Addis Ababa</w:t>
      </w:r>
    </w:p>
    <w:p>
      <w:pPr>
        <w:pStyle w:val="FirstParagraph"/>
      </w:pPr>
      <w:r>
        <w:t xml:space="preserve">Ethiopia Addis Ababa stands as the diplomatic capital of Africa, hosting the African Union and various international agencies. Consequently, healthcare demands are escalating rapidly. As a hub for medical tourism and regional specialization within Ethiopia Addis Ababa has seen an influx of private clinics alongside public hospitals.</w:t>
      </w:r>
    </w:p>
    <w:p>
      <w:pPr>
        <w:pStyle w:val="BodyText"/>
      </w:pPr>
      <w:r>
        <w:t xml:space="preserve">However, this growth presents a paradoxical challenge: while patient volumes increase, the ratio of specialists to the general population remains disproportionately low. The role of a skilled Radiologist is therefore not merely supportive but central to the entire diagnostic workflow. Without accurate imaging interpretation by an expert in Ethiopia Addis Ababa, clinical decision-making in oncology, cardiology, and trauma care becomes significantly hindered.</w:t>
      </w:r>
    </w:p>
    <w:bookmarkEnd w:id="24"/>
    <w:bookmarkEnd w:id="25"/>
    <w:bookmarkStart w:id="27" w:name="slide-4"/>
    <w:bookmarkStart w:id="26" w:name="the-critical-role-of-the-radiologist"/>
    <w:p>
      <w:pPr>
        <w:pStyle w:val="Heading2"/>
      </w:pPr>
      <w:r>
        <w:t xml:space="preserve">The Critical Role of the Radiologist</w:t>
      </w:r>
    </w:p>
    <w:p>
      <w:pPr>
        <w:pStyle w:val="FirstParagraph"/>
      </w:pPr>
      <w:r>
        <w:t xml:space="preserve">A modern Radiologist does far more than simply take images; they are integral physicians who interpret complex data. In Ethiopia Addis Ababa, the demand for early detection of diseases such as tuberculosis, breast cancer, and neurological disorders is high.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Collaboration:</w:t>
      </w:r>
      <w:r>
        <w:t xml:space="preserve"> </w:t>
      </w:r>
      <w:r>
        <w:t xml:space="preserve">The Radiologist works closely with surgeons and oncologists in hospitals across Ethiopia Addis Ababa to tailor treatment plans based on precise imaging findings.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Guided Interventions:</w:t>
      </w:r>
      <w:r>
        <w:t xml:space="preserve"> </w:t>
      </w:r>
      <w:r>
        <w:t xml:space="preserve">Interventional radiology, which involves minimally invasive procedures guided by imaging, is an emerging field that can reduce recovery times and costs for patients in Ethiopia Addis Ababa.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Triage Efficiency:</w:t>
      </w:r>
      <w:r>
        <w:t xml:space="preserve"> </w:t>
      </w:r>
      <w:r>
        <w:t xml:space="preserve">In overcrowded emergency rooms typical of major hospitals in Ethiopia Addis Ababa, a Radiologist’s rapid assessment of CT scans and X-rays is vital for triaging critical cases effectively.</w:t>
      </w:r>
    </w:p>
    <w:bookmarkEnd w:id="26"/>
    <w:bookmarkEnd w:id="27"/>
    <w:bookmarkStart w:id="29" w:name="slide-5"/>
    <w:bookmarkStart w:id="28" w:name="educational-landscape-and-training"/>
    <w:p>
      <w:pPr>
        <w:pStyle w:val="Heading2"/>
      </w:pPr>
      <w:r>
        <w:t xml:space="preserve">Educational Landscape and Training</w:t>
      </w:r>
    </w:p>
    <w:p>
      <w:pPr>
        <w:pStyle w:val="FirstParagraph"/>
      </w:pPr>
      <w:r>
        <w:t xml:space="preserve">To meet the growing needs of Ethiopia Addis Ababa, robust training programs are essential. Currently, medical universities in Ethiopia Addis Ababa are expanding their residency programs to produce more qualified Radiologists.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Undergraduate Education:</w:t>
      </w:r>
      <w:r>
        <w:t xml:space="preserve"> </w:t>
      </w:r>
      <w:r>
        <w:t xml:space="preserve">Medical students must receive rigorous foundational training in anatomy and pathology before specializing.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Residency Programs:</w:t>
      </w:r>
      <w:r>
        <w:t xml:space="preserve"> </w:t>
      </w:r>
      <w:r>
        <w:t xml:space="preserve">Specialized training within Ethiopia Addis Ababa provides hands-on experience with high patient volumes, which is a unique advantage for developing diagnostic acumen.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Fellowships and Sub-specialization:</w:t>
      </w:r>
      <w:r>
        <w:t xml:space="preserve"> </w:t>
      </w:r>
      <w:r>
        <w:t xml:space="preserve">Future development requires fellowships in neuroradiology, musculoskeletal imaging, and pediatric radiology to serve the diverse population of Ethiopia Addis Ababa effectively.</w:t>
      </w:r>
    </w:p>
    <w:bookmarkEnd w:id="28"/>
    <w:bookmarkEnd w:id="29"/>
    <w:bookmarkStart w:id="31" w:name="slide-6"/>
    <w:bookmarkStart w:id="30" w:name="X0bb763aea28398881a2145ef7b2de6434ed2b54"/>
    <w:p>
      <w:pPr>
        <w:pStyle w:val="Heading2"/>
      </w:pPr>
      <w:r>
        <w:t xml:space="preserve">Technological Infrastructure and Challenges</w:t>
      </w:r>
    </w:p>
    <w:p>
      <w:pPr>
        <w:pStyle w:val="FirstParagraph"/>
      </w:pPr>
      <w:r>
        <w:t xml:space="preserve">The implementation of advanced technology in a developing region like Ethiopia Addis Ababa involves significant logistical and economic considerations.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MRI and CT Availability:</w:t>
      </w:r>
      <w:r>
        <w:t xml:space="preserve"> </w:t>
      </w:r>
      <w:r>
        <w:t xml:space="preserve">While basic X-ray services are widespread, access to MRI and CT scanners is concentrated primarily in major centers of Ethiopia Addis Ababa. Ensuring these machines are maintained and accessible is a priority.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PACS Integration:</w:t>
      </w:r>
      <w:r>
        <w:t xml:space="preserve"> </w:t>
      </w:r>
      <w:r>
        <w:t xml:space="preserve">Picture Archiving and Communication Systems (PACS) are crucial for the modern Radiologist. In Ethiopia Addis Ababa, transitioning from film-based to digital systems allows for faster sharing of images among specialists.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Power Stability:</w:t>
      </w:r>
      <w:r>
        <w:t xml:space="preserve"> </w:t>
      </w:r>
      <w:r>
        <w:t xml:space="preserve">Technical staff must ensure uninterrupted power supplies to protect sensitive imaging equipment in Ethiopia Addis Ababa, requiring backup generators and voltage stabilizers.</w:t>
      </w:r>
    </w:p>
    <w:bookmarkEnd w:id="30"/>
    <w:bookmarkEnd w:id="31"/>
    <w:bookmarkStart w:id="33" w:name="slide-7"/>
    <w:bookmarkStart w:id="32" w:name="X8e5689bf25beaf343072565036c89b4dc241c72"/>
    <w:p>
      <w:pPr>
        <w:pStyle w:val="Heading2"/>
      </w:pPr>
      <w:r>
        <w:t xml:space="preserve">Perspectives from the Ethiopian Radiologist</w:t>
      </w:r>
    </w:p>
    <w:p>
      <w:pPr>
        <w:pStyle w:val="FirstParagraph"/>
      </w:pPr>
      <w:r>
        <w:t xml:space="preserve">According to recent surveys of practicing radiologists in Ethiopia Addis Ababa, there is a strong desire for continuous professional development. The sheer volume of pathology seen in regional referral hospitals provides an unparalleled learning curve.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Resourcefulness:</w:t>
      </w:r>
      <w:r>
        <w:t xml:space="preserve"> </w:t>
      </w:r>
      <w:r>
        <w:t xml:space="preserve">Radiologists operating in resource-limited settings learn to maximize diagnostic yield from basic equipment, a valuable skill set.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Mentorship:</w:t>
      </w:r>
      <w:r>
        <w:t xml:space="preserve"> </w:t>
      </w:r>
      <w:r>
        <w:t xml:space="preserve">There is a growing culture of mentorship where senior Radiologists in Ethiopia Addis Ababa guide junior residents, ensuring the transfer of institutional knowledge.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Interaction:</w:t>
      </w:r>
      <w:r>
        <w:t xml:space="preserve"> </w:t>
      </w:r>
      <w:r>
        <w:t xml:space="preserve">Despite the digital nature of their work, many Radiologists emphasize the importance of direct patient consultation when interpreting complex cases in Ethiopia Addis Ababa.</w:t>
      </w:r>
    </w:p>
    <w:bookmarkEnd w:id="32"/>
    <w:bookmarkEnd w:id="33"/>
    <w:bookmarkStart w:id="35" w:name="slide-8"/>
    <w:bookmarkStart w:id="34" w:name="the-future-outlook-for-radiology"/>
    <w:p>
      <w:pPr>
        <w:pStyle w:val="Heading2"/>
      </w:pPr>
      <w:r>
        <w:t xml:space="preserve">The Future Outlook for Radiology</w:t>
      </w:r>
    </w:p>
    <w:p>
      <w:pPr>
        <w:pStyle w:val="FirstParagraph"/>
      </w:pPr>
      <w:r>
        <w:t xml:space="preserve">Looking ahead, the integration of Artificial Intelligence (AI) in radiology presents both opportunities and challenges for Ethiopia Addis Ababa. AI tools can assist in screening chest X-rays for tuberculosis, a prevalent disease in the region.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The push towards tele-radiology could allow specialists to review scans from remote areas of Ethiopia, centralizing reporting through hubs in Ethiopia Addis Ababa.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Policy:</w:t>
      </w:r>
      <w:r>
        <w:t xml:space="preserve"> </w:t>
      </w:r>
      <w:r>
        <w:t xml:space="preserve">Government initiatives focused on universal health coverage will likely increase funding for diagnostic imaging facilities across the country.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Private Sector Growth:</w:t>
      </w:r>
      <w:r>
        <w:t xml:space="preserve"> </w:t>
      </w:r>
      <w:r>
        <w:t xml:space="preserve">Increased investment by private entities in healthcare infrastructure in Ethiopia Addis Ababa is expected to drive down costs and improve technology access.</w:t>
      </w:r>
    </w:p>
    <w:bookmarkEnd w:id="34"/>
    <w:bookmarkEnd w:id="35"/>
    <w:bookmarkStart w:id="37" w:name="slide-9"/>
    <w:bookmarkStart w:id="36" w:name="X22715192a7b523badcce910a4cf7cdc8564a58f"/>
    <w:p>
      <w:pPr>
        <w:pStyle w:val="Heading2"/>
      </w:pPr>
      <w:r>
        <w:t xml:space="preserve">Telereading Services and International Collaboration</w:t>
      </w:r>
    </w:p>
    <w:p>
      <w:pPr>
        <w:pStyle w:val="FirstParagraph"/>
      </w:pPr>
      <w:r>
        <w:t xml:space="preserve">One of the most promising developments for Ethiopia Addis Ababa is the rise of Telereading services. By connecting local Radiologists with international experts, complex cases can be reviewed globally.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Cross-Border Expertise:</w:t>
      </w:r>
      <w:r>
        <w:t xml:space="preserve"> </w:t>
      </w:r>
      <w:r>
        <w:t xml:space="preserve">This collaboration brings world-class diagnostic perspectives to patients in Ethiopia Addis Ababa without requiring them to travel abroad.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Educational Value:</w:t>
      </w:r>
      <w:r>
        <w:t xml:space="preserve"> </w:t>
      </w:r>
      <w:r>
        <w:t xml:space="preserve">These interactions serve as continuous learning opportunities for local Radiologists, elevating the standard of care over time.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Sharing:</w:t>
      </w:r>
      <w:r>
        <w:t xml:space="preserve"> </w:t>
      </w:r>
      <w:r>
        <w:t xml:space="preserve">Establishing secure data pipelines ensures that patient information from Ethiopia Addis Ababa can be analyzed anonymously for global research purposes.</w:t>
      </w:r>
    </w:p>
    <w:bookmarkEnd w:id="36"/>
    <w:bookmarkEnd w:id="37"/>
    <w:bookmarkStart w:id="39" w:name="slide-10"/>
    <w:bookmarkStart w:id="38" w:name="challenges-in-implementation"/>
    <w:p>
      <w:pPr>
        <w:pStyle w:val="Heading2"/>
      </w:pPr>
      <w:r>
        <w:t xml:space="preserve">Challenges in Implementation</w:t>
      </w:r>
    </w:p>
    <w:p>
      <w:pPr>
        <w:pStyle w:val="FirstParagraph"/>
      </w:pPr>
      <w:r>
        <w:t xml:space="preserve">Despite the optimistic outlook, several hurdles remain for the advancement of radiology services.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Funding Constraints:</w:t>
      </w:r>
      <w:r>
        <w:t xml:space="preserve"> </w:t>
      </w:r>
      <w:r>
        <w:t xml:space="preserve">Securing consistent funding for equipment upgrades and software licenses is a major financial challenge.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Maintenance Support:</w:t>
      </w:r>
      <w:r>
        <w:t xml:space="preserve"> </w:t>
      </w:r>
      <w:r>
        <w:t xml:space="preserve">Lack of local technical support centers for MRI and CT machines means that repairs can take weeks, causing delays in diagnosis.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Budget Allocation:</w:t>
      </w:r>
      <w:r>
        <w:t xml:space="preserve"> </w:t>
      </w:r>
      <w:r>
        <w:t xml:space="preserve">Balancing the budget between curative care and preventive diagnostic services requires strategic planning by health policymakers.</w:t>
      </w:r>
    </w:p>
    <w:bookmarkEnd w:id="38"/>
    <w:bookmarkEnd w:id="39"/>
    <w:bookmarkStart w:id="41" w:name="slide-11"/>
    <w:bookmarkStart w:id="40" w:name="X7c9b21dca5269e0a45681916017ece8a9cbcd68"/>
    <w:p>
      <w:pPr>
        <w:pStyle w:val="Heading2"/>
      </w:pPr>
      <w:r>
        <w:t xml:space="preserve">The Economic Impact of Efficient Radiology</w:t>
      </w:r>
    </w:p>
    <w:p>
      <w:pPr>
        <w:pStyle w:val="FirstParagraph"/>
      </w:pPr>
      <w:r>
        <w:t xml:space="preserve">Efficient radiological services have a profound economic impact on the healthcare system in Ethiopia Addis Ababa.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Rapid Diagnosis:</w:t>
      </w:r>
      <w:r>
        <w:t xml:space="preserve"> </w:t>
      </w:r>
      <w:r>
        <w:t xml:space="preserve">Faster diagnosis leads to quicker treatment initiation, reducing overall hospital stays and associated costs.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Surgical Planning:</w:t>
      </w:r>
      <w:r>
        <w:t xml:space="preserve"> </w:t>
      </w:r>
      <w:r>
        <w:t xml:space="preserve">Accurate imaging reduces the rate of unplanned surgeries or revisions, saving valuable operating room time.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Economic Productivity:</w:t>
      </w:r>
      <w:r>
        <w:t xml:space="preserve"> </w:t>
      </w:r>
      <w:r>
        <w:t xml:space="preserve">A healthier workforce contributes more effectively to the economy, highlighting that investment in a Radiologist is an investment in national development.</w:t>
      </w:r>
    </w:p>
    <w:bookmarkEnd w:id="40"/>
    <w:bookmarkEnd w:id="41"/>
    <w:bookmarkStart w:id="43" w:name="slide-12"/>
    <w:bookmarkStart w:id="42" w:name="clinical-workflow-optimization"/>
    <w:p>
      <w:pPr>
        <w:pStyle w:val="Heading2"/>
      </w:pPr>
      <w:r>
        <w:t xml:space="preserve">Clinical Workflow Optimization</w:t>
      </w:r>
    </w:p>
    <w:p>
      <w:pPr>
        <w:pStyle w:val="FirstParagraph"/>
      </w:pPr>
      <w:r>
        <w:t xml:space="preserve">Optimizing the workflow within imaging departments is essential for handling the patient load in Ethiopia Addis Ababa.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Patient Scheduling:</w:t>
      </w:r>
      <w:r>
        <w:t xml:space="preserve"> </w:t>
      </w:r>
      <w:r>
        <w:t xml:space="preserve">Advanced scheduling software can reduce wait times significantly, improving patient satisfaction.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Radiologist Workload Management:</w:t>
      </w:r>
      <w:r>
        <w:t xml:space="preserve"> </w:t>
      </w:r>
      <w:r>
        <w:t xml:space="preserve">Implementing dictation systems and voice recognition software can speed up report generation, allowing a Radiologist to process more cases accurately.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Triage Protocols:</w:t>
      </w:r>
      <w:r>
        <w:t xml:space="preserve"> </w:t>
      </w:r>
      <w:r>
        <w:t xml:space="preserve">Clear protocols ensure that emergency scans are prioritized immediately, a critical factor in life-threatening situations common in trauma centers of Ethiopia Addis Ababa.</w:t>
      </w:r>
    </w:p>
    <w:bookmarkEnd w:id="42"/>
    <w:bookmarkEnd w:id="43"/>
    <w:bookmarkStart w:id="45" w:name="slide-13"/>
    <w:bookmarkStart w:id="44" w:name="radiation-safety-and-quality-assurance"/>
    <w:p>
      <w:pPr>
        <w:pStyle w:val="Heading2"/>
      </w:pPr>
      <w:r>
        <w:t xml:space="preserve">Radiation Safety and Quality Assurance</w:t>
      </w:r>
    </w:p>
    <w:p>
      <w:pPr>
        <w:pStyle w:val="FirstParagraph"/>
      </w:pPr>
      <w:r>
        <w:t xml:space="preserve">As imaging technology advances, so does the responsibility of ensuring patient safety regarding radiation exposure.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ALARA Principle:</w:t>
      </w:r>
      <w:r>
        <w:t xml:space="preserve"> </w:t>
      </w:r>
      <w:r>
        <w:t xml:space="preserve">Adhering to the 'As Low As Reasonably Achievable' principle is paramount for every Radiologist and technologist in Ethiopia Addis Ababa.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Dose Monitoring:</w:t>
      </w:r>
      <w:r>
        <w:t xml:space="preserve"> </w:t>
      </w:r>
      <w:r>
        <w:t xml:space="preserve">Regular audits of radiation doses help identify any anomalies in imaging practices.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Patient Education:</w:t>
      </w:r>
      <w:r>
        <w:t xml:space="preserve"> </w:t>
      </w:r>
      <w:r>
        <w:t xml:space="preserve">Educating patients on the necessity of scans helps build trust and ensures informed consent, which is crucial in healthcare systems transitioning towards modern standards.</w:t>
      </w:r>
    </w:p>
    <w:bookmarkEnd w:id="44"/>
    <w:bookmarkEnd w:id="45"/>
    <w:bookmarkStart w:id="47" w:name="slide-14"/>
    <w:bookmarkStart w:id="46" w:name="sustainability-of-medical-equipment"/>
    <w:p>
      <w:pPr>
        <w:pStyle w:val="Heading2"/>
      </w:pPr>
      <w:r>
        <w:t xml:space="preserve">Sustainability of Medical Equipment</w:t>
      </w:r>
    </w:p>
    <w:p>
      <w:pPr>
        <w:pStyle w:val="FirstParagraph"/>
      </w:pPr>
      <w:r>
        <w:t xml:space="preserve">The lifespan of medical equipment in developing regions depends heavily on proactive maintenance strategies.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Preventive Maintenance:</w:t>
      </w:r>
      <w:r>
        <w:t xml:space="preserve"> </w:t>
      </w:r>
      <w:r>
        <w:t xml:space="preserve">Scheduled servicing prevents unexpected breakdowns that could halt services for weeks.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Spare Parts Inventory:</w:t>
      </w:r>
      <w:r>
        <w:t xml:space="preserve"> </w:t>
      </w:r>
      <w:r>
        <w:t xml:space="preserve">Maintaining a local inventory of critical spare parts can drastically reduce downtime in Ethiopia Addis Ababa.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Lifecycle Management:</w:t>
      </w:r>
      <w:r>
        <w:t xml:space="preserve"> </w:t>
      </w:r>
      <w:r>
        <w:t xml:space="preserve">Planning for the eventual replacement of obsolete technology ensures that hospitals are never stuck with outdated diagnostic capabilities.</w:t>
      </w:r>
    </w:p>
    <w:bookmarkEnd w:id="46"/>
    <w:bookmarkEnd w:id="47"/>
    <w:bookmarkStart w:id="49" w:name="slide-15"/>
    <w:bookmarkStart w:id="48" w:name="the-human-element-empathy-in-imaging"/>
    <w:p>
      <w:pPr>
        <w:pStyle w:val="Heading2"/>
      </w:pPr>
      <w:r>
        <w:t xml:space="preserve">The Human Element: Empathy in Imaging</w:t>
      </w:r>
    </w:p>
    <w:p>
      <w:pPr>
        <w:pStyle w:val="FirstParagraph"/>
      </w:pPr>
      <w:r>
        <w:t xml:space="preserve">While technology is central, the human element of a Radiologist cannot be understated.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the cultural nuances of patients in Ethiopia Addis Ababa improves the patient experience during imaging procedures.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Bridging Communication Gaps:</w:t>
      </w:r>
      <w:r>
        <w:t xml:space="preserve"> </w:t>
      </w:r>
      <w:r>
        <w:t xml:space="preserve">Radiologists often act as translators between technical findings and clinical recommendations, requiring clear and compassionate communication.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Mental Health Support:</w:t>
      </w:r>
      <w:r>
        <w:t xml:space="preserve"> </w:t>
      </w:r>
      <w:r>
        <w:t xml:space="preserve">The high-stress environment of interpreting critical cases requires mental resilience support systems for healthcare workers.</w:t>
      </w:r>
    </w:p>
    <w:bookmarkEnd w:id="48"/>
    <w:bookmarkEnd w:id="49"/>
    <w:bookmarkStart w:id="51" w:name="slide-16"/>
    <w:bookmarkStart w:id="50" w:name="radiology-and-infectious-disease-control"/>
    <w:p>
      <w:pPr>
        <w:pStyle w:val="Heading2"/>
      </w:pPr>
      <w:r>
        <w:t xml:space="preserve">Radiology and Infectious Disease Control</w:t>
      </w:r>
    </w:p>
    <w:p>
      <w:pPr>
        <w:pStyle w:val="FirstParagraph"/>
      </w:pPr>
      <w:r>
        <w:t xml:space="preserve">Infectious diseases remain a significant public health concern, making the Radiologist’s role vital in epidemiological surveillance.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Pulmonary Imaging:</w:t>
      </w:r>
      <w:r>
        <w:t xml:space="preserve"> </w:t>
      </w:r>
      <w:r>
        <w:t xml:space="preserve">Chest X-rays and CTs are frontline tools for identifying tuberculosis and other respiratory infections prevalent in the region.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Surveillance:</w:t>
      </w:r>
      <w:r>
        <w:t xml:space="preserve"> </w:t>
      </w:r>
      <w:r>
        <w:t xml:space="preserve">Data from radiological departments can help track disease outbreaks and patterns across different demographics in Ethiopia Addis Ababa.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Vaccine Efficacy Studies:</w:t>
      </w:r>
      <w:r>
        <w:t xml:space="preserve"> </w:t>
      </w:r>
      <w:r>
        <w:t xml:space="preserve">Radiological findings contribute to monitoring the effectiveness of public health interventions on a population level.</w:t>
      </w:r>
    </w:p>
    <w:bookmarkEnd w:id="50"/>
    <w:bookmarkEnd w:id="51"/>
    <w:bookmarkStart w:id="53" w:name="slide-17"/>
    <w:bookmarkStart w:id="52" w:name="pediatric-and-maternal-health-imaging"/>
    <w:p>
      <w:pPr>
        <w:pStyle w:val="Heading2"/>
      </w:pPr>
      <w:r>
        <w:t xml:space="preserve">Pediatric and Maternal Health Imaging</w:t>
      </w:r>
    </w:p>
    <w:p>
      <w:pPr>
        <w:pStyle w:val="FirstParagraph"/>
      </w:pPr>
      <w:r>
        <w:t xml:space="preserve">Specialized care for vulnerable populations requires dedicated attention from the Radiologist.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Pediatric Protocols:</w:t>
      </w:r>
      <w:r>
        <w:t xml:space="preserve"> </w:t>
      </w:r>
      <w:r>
        <w:t xml:space="preserve">Developing low-dose imaging protocols specifically designed for children ensures safety while maintaining image quality.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Momental Health Imaging:</w:t>
      </w:r>
      <w:r>
        <w:t xml:space="preserve"> </w:t>
      </w:r>
      <w:r>
        <w:t xml:space="preserve">While less direct, neuroimaging plays a role in understanding the impact of various health stressors on maternal and fetal health.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Congenital Anomalies:</w:t>
      </w:r>
      <w:r>
        <w:t xml:space="preserve"> </w:t>
      </w:r>
      <w:r>
        <w:t xml:space="preserve">Prenatal ultrasound imaging is crucial for detecting congenital anomalies early, allowing for better birth planning in Ethiopia Addis Ababa.</w:t>
      </w:r>
    </w:p>
    <w:bookmarkEnd w:id="52"/>
    <w:bookmarkEnd w:id="53"/>
    <w:bookmarkStart w:id="55" w:name="slide-18"/>
    <w:bookmarkStart w:id="54" w:name="the-role-of-data-analytics"/>
    <w:p>
      <w:pPr>
        <w:pStyle w:val="Heading2"/>
      </w:pPr>
      <w:r>
        <w:t xml:space="preserve">The Role of Data Analytics</w:t>
      </w:r>
    </w:p>
    <w:p>
      <w:pPr>
        <w:pStyle w:val="FirstParagraph"/>
      </w:pPr>
      <w:r>
        <w:t xml:space="preserve">Big data analytics is beginning to reshape how Radiologists operate in modern hospital settings.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Predictive Modeling:</w:t>
      </w:r>
      <w:r>
        <w:t xml:space="preserve"> </w:t>
      </w:r>
      <w:r>
        <w:t xml:space="preserve">Analyzing historical imaging data can help predict patient risks for certain conditions, enabling preventive care strategies.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Resource Allocation:</w:t>
      </w:r>
      <w:r>
        <w:t xml:space="preserve"> </w:t>
      </w:r>
      <w:r>
        <w:t xml:space="preserve">Data on scan volumes helps administrators allocate staff and equipment more efficiently within hospitals in Ethiopia Addis Ababa.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Clinical Research:</w:t>
      </w:r>
      <w:r>
        <w:t xml:space="preserve"> </w:t>
      </w:r>
      <w:r>
        <w:t xml:space="preserve">Large datasets facilitate research into disease progression and treatment outcomes specific to the local population.</w:t>
      </w:r>
    </w:p>
    <w:bookmarkEnd w:id="54"/>
    <w:bookmarkEnd w:id="55"/>
    <w:bookmarkStart w:id="57" w:name="slide-19"/>
    <w:bookmarkStart w:id="56" w:name="promoting-women-in-radiology"/>
    <w:p>
      <w:pPr>
        <w:pStyle w:val="Heading2"/>
      </w:pPr>
      <w:r>
        <w:t xml:space="preserve">Promoting Women in Radiology</w:t>
      </w:r>
    </w:p>
    <w:p>
      <w:pPr>
        <w:pStyle w:val="FirstParagraph"/>
      </w:pPr>
      <w:r>
        <w:t xml:space="preserve">Encouraging diversity within the medical field is a global trend that also benefits healthcare institutions in Ethiopia Addis Ababa.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Mentorship Programs:</w:t>
      </w:r>
      <w:r>
        <w:t xml:space="preserve"> </w:t>
      </w:r>
      <w:r>
        <w:t xml:space="preserve">Supporting female medical students through to Radiology residency fosters a diverse workforce.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Inclusive Environments:</w:t>
      </w:r>
      <w:r>
        <w:t xml:space="preserve"> </w:t>
      </w:r>
      <w:r>
        <w:t xml:space="preserve">Creating supportive work environments ensures that all Radiologists can thrive regardless of background.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Better Patient Care:</w:t>
      </w:r>
      <w:r>
        <w:t xml:space="preserve"> </w:t>
      </w:r>
      <w:r>
        <w:t xml:space="preserve">A diverse team of Radiologists better represents the population they serve, enhancing trust and communication.</w:t>
      </w:r>
    </w:p>
    <w:bookmarkEnd w:id="56"/>
    <w:bookmarkEnd w:id="57"/>
    <w:bookmarkStart w:id="59" w:name="slide-20"/>
    <w:bookmarkStart w:id="58" w:name="a-call-to-action-for-stakeholders"/>
    <w:p>
      <w:pPr>
        <w:pStyle w:val="Heading2"/>
      </w:pPr>
      <w:r>
        <w:t xml:space="preserve">A Call to Action for Stakeholders</w:t>
      </w:r>
    </w:p>
    <w:p>
      <w:pPr>
        <w:pStyle w:val="FirstParagraph"/>
      </w:pPr>
      <w:r>
        <w:t xml:space="preserve">To achieve the vision of advanced radiological services in Ethiopia Addis Ababa, concerted efforts are needed.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Government Policy:</w:t>
      </w:r>
      <w:r>
        <w:t xml:space="preserve"> </w:t>
      </w:r>
      <w:r>
        <w:t xml:space="preserve">Continued investment in health infrastructure and subsidies for medical equipment imports.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Educational Reform:</w:t>
      </w:r>
      <w:r>
        <w:t xml:space="preserve"> </w:t>
      </w:r>
      <w:r>
        <w:t xml:space="preserve">Updating curricula to include digital literacy and AI awareness for future Radiologists.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Private Sector Engagement:</w:t>
      </w:r>
      <w:r>
        <w:t xml:space="preserve"> </w:t>
      </w:r>
      <w:r>
        <w:t xml:space="preserve">Encouraging public-private partnerships to build state-of-the-art imaging centers across the city.</w:t>
      </w:r>
    </w:p>
    <w:bookmarkEnd w:id="58"/>
    <w:bookmarkEnd w:id="59"/>
    <w:bookmarkStart w:id="61" w:name="slide-21"/>
    <w:bookmarkStart w:id="60" w:name="ethics-in-diagnostic-medicine"/>
    <w:p>
      <w:pPr>
        <w:pStyle w:val="Heading2"/>
      </w:pPr>
      <w:r>
        <w:t xml:space="preserve">Ethics in Diagnostic Medicine</w:t>
      </w:r>
    </w:p>
    <w:p>
      <w:pPr>
        <w:pStyle w:val="FirstParagraph"/>
      </w:pPr>
      <w:r>
        <w:t xml:space="preserve">Ethical considerations are paramount when a Radiologist</w:t>
      </w:r>
    </w:p>
    <w:bookmarkEnd w:id="60"/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Radiologist in Ethiopia Addis Ababa</dc:title>
  <dc:creator/>
  <dc:language>en</dc:language>
  <cp:keywords/>
  <dcterms:created xsi:type="dcterms:W3CDTF">2026-07-29T06:59:44Z</dcterms:created>
  <dcterms:modified xsi:type="dcterms:W3CDTF">2026-07-29T06:59:44Z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