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Jerusalem</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Modern Radiologist: Bridging Technology and Care in the Medical Landscape of Israel Jerusalem</w:t>
      </w:r>
      <w:r>
        <w:br/>
      </w:r>
      <w:r>
        <w:rPr>
          <w:bCs/>
          <w:b/>
        </w:rPr>
        <w:t xml:space="preserve">Date:</w:t>
      </w:r>
      <w:r>
        <w:t xml:space="preserve"> </w:t>
      </w:r>
      <w:r>
        <w:t xml:space="preserve">October 2023</w:t>
      </w:r>
      <w:r>
        <w:br/>
      </w:r>
      <w:r>
        <w:rPr>
          <w:bCs/>
          <w:b/>
        </w:rPr>
        <w:t xml:space="preserve">Locus:</w:t>
      </w:r>
      <w:r>
        <w:t xml:space="preserve"> </w:t>
      </w:r>
      <w:r>
        <w:t xml:space="preserve">Israel Jerusalem</w:t>
      </w:r>
    </w:p>
    <w:bookmarkStart w:id="20" w:name="X0507e15d627b7296d7edfc1449fa0266b071ced"/>
    <w:p>
      <w:pPr>
        <w:pStyle w:val="Heading2"/>
      </w:pPr>
      <w:r>
        <w:t xml:space="preserve">The Radiologist as a Central Pillar of Healthcare</w:t>
      </w:r>
    </w:p>
    <w:p>
      <w:pPr>
        <w:pStyle w:val="FirstParagraph"/>
      </w:pPr>
      <w:r>
        <w:t xml:space="preserve">In the bustling medical ecosystem of Israel, particularly within the capital city of Jerusalem, the role of the Radiologist has evolved from that of a mere image interpreter to a central consultant in clinical decision-making. This presentation explores how specialists in this field navigate unique challenges and opportunities. The modern radiologist is not just reading films; they are integrating complex data sets to guide surgical planning, oncological treatment, and emergency interventions. In Jerusalem, where historical medical institutions stand alongside cutting-edge research centers like the Hadassah Medical Center and Hebrew University, the expectation for high-precision diagnostics is paramount.</w:t>
      </w:r>
    </w:p>
    <w:bookmarkEnd w:id="20"/>
    <w:bookmarkStart w:id="21" w:name="Xa751d46d7dcbdf1c7ece5b214ac179513e00323"/>
    <w:p>
      <w:pPr>
        <w:pStyle w:val="Heading2"/>
      </w:pPr>
      <w:r>
        <w:t xml:space="preserve">The Unique Demographic Context of Israel Jerusalem</w:t>
      </w:r>
    </w:p>
    <w:p>
      <w:pPr>
        <w:pStyle w:val="FirstParagraph"/>
      </w:pPr>
      <w:r>
        <w:t xml:space="preserve">Serving a diverse population, the radiologist in Israel Jerusalem faces distinct demographic challenges. The patient population includes long-term residents, new immigrants (Olim), and a transient population of religious scholars and tourists. This diversity requires cultural competence alongside medical expertise. For instance, understanding the specific dietary or lifestyle-related health issues prevalent in ultra-Orthodox communities versus secular populations is crucial for accurate diagnosis. Furthermore, Jerusalem’s topography and status as a major referral center mean that radiologists often encounter complex cases referred from smaller clinics across the West Bank and other regions of Israel.</w:t>
      </w:r>
    </w:p>
    <w:bookmarkEnd w:id="21"/>
    <w:bookmarkStart w:id="22" w:name="X87393ec1878337673e3187ece6bcb3d773665da"/>
    <w:p>
      <w:pPr>
        <w:pStyle w:val="Heading2"/>
      </w:pPr>
      <w:r>
        <w:t xml:space="preserve">Technological Integration: AI and Precision Medicine</w:t>
      </w:r>
    </w:p>
    <w:p>
      <w:pPr>
        <w:pStyle w:val="FirstParagraph"/>
      </w:pPr>
      <w:r>
        <w:rPr>
          <w:bCs/>
          <w:b/>
        </w:rPr>
        <w:t xml:space="preserve">The Radiologist’s Digital Evolution:</w:t>
      </w:r>
    </w:p>
    <w:p>
      <w:pPr>
        <w:pStyle w:val="BodyText"/>
      </w:pPr>
      <w:r>
        <w:rPr>
          <w:bCs/>
          <w:b/>
        </w:rPr>
        <w:t xml:space="preserve">Predictive Analytics:</w:t>
      </w:r>
    </w:p>
    <w:p>
      <w:pPr>
        <w:pStyle w:val="BodyText"/>
      </w:pPr>
      <w:r>
        <w:t xml:space="preserve">Radiology in Israel is at the forefront of integrating Artificial Intelligence (AI) into daily workflows. The Israeli tech sector, often referred to as "Start-up Nation," provides robust tools for radiologists to detect anomalies earlier than the human eye alone can perceive.</w:t>
      </w:r>
    </w:p>
    <w:p>
      <w:pPr>
        <w:pStyle w:val="BodyText"/>
      </w:pPr>
      <w:r>
        <w:rPr>
          <w:bCs/>
          <w:b/>
        </w:rPr>
        <w:t xml:space="preserve">Precision Medicine:</w:t>
      </w:r>
    </w:p>
    <w:p>
      <w:pPr>
        <w:pStyle w:val="BodyText"/>
      </w:pPr>
      <w:r>
        <w:t xml:space="preserve">In oncology centers across Jerusalem, radiologists work closely with pathologists and geneticists. By correlating imaging data with genomic profiles, the Radiologist helps tailor personalized treatment plans for cancer patients.</w:t>
      </w:r>
    </w:p>
    <w:p>
      <w:pPr>
        <w:pStyle w:val="FirstParagraph"/>
      </w:pPr>
      <w:r>
        <w:rPr>
          <w:bCs/>
          <w:b/>
        </w:rPr>
        <w:t xml:space="preserve">Teleradiology Networks:</w:t>
      </w:r>
    </w:p>
    <w:bookmarkEnd w:id="22"/>
    <w:bookmarkStart w:id="23" w:name="ethical-considerations-and-data-privacy"/>
    <w:p>
      <w:pPr>
        <w:pStyle w:val="Heading2"/>
      </w:pPr>
      <w:r>
        <w:t xml:space="preserve">Ethical Considerations and Data Privacy</w:t>
      </w:r>
    </w:p>
    <w:p>
      <w:pPr>
        <w:pStyle w:val="FirstParagraph"/>
      </w:pPr>
      <w:r>
        <w:t xml:space="preserve">In the context of Israel’s strict data protection laws (similar to GDPR), the Radiologist bears significant responsibility for patient privacy. Every image stored, shared, or analyzed must be handled with rigorous security protocols. In Jerusalem, where multiple religious and political factions intersect within healthcare settings, maintaining neutral and confidential care is essential. The presentation highlights case studies where anonymized data sharing across international borders has accelerated research into rare diseases without compromising individual identity.</w:t>
      </w:r>
    </w:p>
    <w:bookmarkEnd w:id="23"/>
    <w:bookmarkStart w:id="24" w:name="the-radiologist-in-emergency-situations"/>
    <w:p>
      <w:pPr>
        <w:pStyle w:val="Heading2"/>
      </w:pPr>
      <w:r>
        <w:t xml:space="preserve">The Radiologist in Emergency Situations</w:t>
      </w:r>
    </w:p>
    <w:p>
      <w:pPr>
        <w:pStyle w:val="FirstParagraph"/>
      </w:pPr>
      <w:r>
        <w:rPr>
          <w:bCs/>
          <w:b/>
        </w:rPr>
        <w:t xml:space="preserve">Rapid Response in a Complex Geopolitical Environment:</w:t>
      </w:r>
    </w:p>
    <w:p>
      <w:pPr>
        <w:numPr>
          <w:ilvl w:val="0"/>
          <w:numId w:val="1003"/>
        </w:numPr>
        <w:pStyle w:val="Compact"/>
      </w:pPr>
      <w:r>
        <w:rPr>
          <w:bCs/>
          <w:b/>
        </w:rPr>
        <w:t xml:space="preserve">Radiological Triage:</w:t>
      </w:r>
    </w:p>
    <w:bookmarkEnd w:id="24"/>
    <w:bookmarkStart w:id="25" w:name="X5e27f3cb75d3f295abb477f7302bae2f15dd096"/>
    <w:p>
      <w:pPr>
        <w:pStyle w:val="Heading2"/>
      </w:pPr>
      <w:r>
        <w:t xml:space="preserve">Pediatric and Maternal Radiology in Jerusalem</w:t>
      </w:r>
    </w:p>
    <w:p>
      <w:pPr>
        <w:pStyle w:val="FirstParagraph"/>
      </w:pPr>
      <w:r>
        <w:rPr>
          <w:bCs/>
          <w:b/>
        </w:rPr>
        <w:t xml:space="preserve">A Focus on Vulnerable Populations:</w:t>
      </w:r>
    </w:p>
    <w:p>
      <w:pPr>
        <w:pStyle w:val="FirstParagraph"/>
      </w:pPr>
      <w:r>
        <w:rPr>
          <w:bCs/>
          <w:b/>
        </w:rPr>
        <w:t xml:space="preserve">Pediatric Protocols:</w:t>
      </w:r>
    </w:p>
    <w:p>
      <w:pPr>
        <w:pStyle w:val="FirstParagraph"/>
      </w:pPr>
      <w:r>
        <w:rPr>
          <w:bCs/>
          <w:b/>
        </w:rPr>
        <w:t xml:space="preserve">Maternal Health:</w:t>
      </w:r>
    </w:p>
    <w:bookmarkEnd w:id="25"/>
    <w:bookmarkStart w:id="26" w:name="X2a2ed3dfc23eb83d217714e73d805d53fe4eee6"/>
    <w:p>
      <w:pPr>
        <w:pStyle w:val="Heading2"/>
      </w:pPr>
      <w:r>
        <w:t xml:space="preserve">Educational Responsibilities of the Radiologist</w:t>
      </w:r>
    </w:p>
    <w:p>
      <w:pPr>
        <w:pStyle w:val="FirstParagraph"/>
      </w:pPr>
      <w:r>
        <w:rPr>
          <w:bCs/>
          <w:b/>
        </w:rPr>
        <w:t xml:space="preserve">Mentoring the Next Generation:</w:t>
      </w:r>
    </w:p>
    <w:p>
      <w:pPr>
        <w:pStyle w:val="FirstParagraph"/>
      </w:pPr>
      <w:r>
        <w:rPr>
          <w:bCs/>
          <w:b/>
        </w:rPr>
        <w:t xml:space="preserve">Rounds and Conferences:</w:t>
      </w:r>
    </w:p>
    <w:p>
      <w:pPr>
        <w:pStyle w:val="FirstParagraph"/>
      </w:pPr>
      <w:r>
        <w:rPr>
          <w:bCs/>
          <w:b/>
        </w:rPr>
        <w:t xml:space="preserve">Continuing Education:</w:t>
      </w:r>
    </w:p>
    <w:bookmarkEnd w:id="26"/>
    <w:bookmarkStart w:id="27" w:name="the-future-of-diagnostic-imaging"/>
    <w:p>
      <w:pPr>
        <w:pStyle w:val="Heading2"/>
      </w:pPr>
      <w:r>
        <w:t xml:space="preserve">The Future of Diagnostic Imaging</w:t>
      </w:r>
    </w:p>
    <w:p>
      <w:pPr>
        <w:pStyle w:val="FirstParagraph"/>
      </w:pPr>
      <w:r>
        <w:rPr>
          <w:bCs/>
          <w:b/>
        </w:rPr>
        <w:t xml:space="preserve">Vision for Tomorrow:</w:t>
      </w:r>
    </w:p>
    <w:p>
      <w:pPr>
        <w:pStyle w:val="FirstParagraph"/>
      </w:pPr>
      <w:r>
        <w:rPr>
          <w:bCs/>
          <w:b/>
        </w:rPr>
        <w:t xml:space="preserve">Interdisciplinary Collaboration:</w:t>
      </w:r>
    </w:p>
    <w:bookmarkEnd w:id="27"/>
    <w:bookmarkStart w:id="28" w:name="conclusion-the-indispensable-partner"/>
    <w:p>
      <w:pPr>
        <w:pStyle w:val="Heading2"/>
      </w:pPr>
      <w:r>
        <w:t xml:space="preserve">Conclusion: The Indispensable Partner</w:t>
      </w:r>
    </w:p>
    <w:p>
      <w:pPr>
        <w:pStyle w:val="FirstParagraph"/>
      </w:pPr>
      <w:r>
        <w:t xml:space="preserve">In summary, the Radiologist in Israel Jerusalem is an indispensable partner in modern healthcare. They bridge the gap between technological innovation and human compassion. From handling high-pressure emergency diagnostics to providing detailed, empathetic care for pediatric patients, their role is multifaceted.</w:t>
      </w:r>
    </w:p>
    <w:p>
      <w:pPr>
        <w:numPr>
          <w:ilvl w:val="0"/>
          <w:numId w:val="1013"/>
        </w:numPr>
        <w:pStyle w:val="Compact"/>
      </w:pPr>
      <w:r>
        <w:rPr>
          <w:bCs/>
          <w:b/>
        </w:rPr>
        <w:t xml:space="preserve">Summary Points:</w:t>
      </w:r>
    </w:p>
    <w:p>
      <w:pPr>
        <w:pStyle w:val="FirstParagraph"/>
      </w:pPr>
      <w:r>
        <w:t xml:space="preserve">Radiologists are central consultants in clinical decision-making.</w:t>
      </w:r>
    </w:p>
    <w:p>
      <w:pPr>
        <w:pStyle w:val="BodyText"/>
      </w:pPr>
      <w:r>
        <w:t xml:space="preserve">Data privacy and ethical standards are paramount.</w:t>
      </w:r>
    </w:p>
    <w:p>
      <w:pPr>
        <w:pStyle w:val="FirstParagraph"/>
      </w:pPr>
      <w:r>
        <w:t xml:space="preserve">Tech integration via AI enhances, rather than replaces, human expertise.</w:t>
      </w:r>
    </w:p>
    <w:bookmarkEnd w:id="28"/>
    <w:bookmarkStart w:id="29" w:name="acknowledgments-and-qa"/>
    <w:p>
      <w:pPr>
        <w:pStyle w:val="Heading2"/>
      </w:pPr>
      <w:r>
        <w:t xml:space="preserve">Acknowledgments and Q&amp;A</w:t>
      </w:r>
    </w:p>
    <w:p>
      <w:pPr>
        <w:pStyle w:val="FirstParagraph"/>
      </w:pPr>
      <w:r>
        <w:t xml:space="preserve">We thank the medical staff of Jerusalem’s leading hospitals and the researchers driving innovation in this field. We now open the floor for questions regarding the evolving role of radiology, technological integration, and patient care standards in our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Israel Jerusalem</dc:title>
  <dc:creator/>
  <dc:language>en</dc:language>
  <cp:keywords/>
  <dcterms:created xsi:type="dcterms:W3CDTF">2026-07-29T06:57:33Z</dcterms:created>
  <dcterms:modified xsi:type="dcterms:W3CDTF">2026-07-29T06:57:33Z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