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Nigeria,</w:t>
      </w:r>
      <w:r>
        <w:t xml:space="preserve"> </w:t>
      </w:r>
      <w:r>
        <w:t xml:space="preserve">Lagos</w:t>
      </w:r>
    </w:p>
    <w:bookmarkStart w:id="20" w:name="Xc696731458af6a7c0818fab10f010e68db20bca"/>
    <w:p>
      <w:pPr>
        <w:pStyle w:val="Heading1"/>
      </w:pPr>
      <w:r>
        <w:t xml:space="preserve">Seminar Presentation Slides: The Evolving Role of the Radiologist in Nigeria, Lagos</w:t>
      </w:r>
    </w:p>
    <w:p>
      <w:pPr>
        <w:pStyle w:val="FirstParagraph"/>
      </w:pPr>
      <w:r>
        <w:rPr>
          <w:bCs/>
          <w:b/>
        </w:rPr>
        <w:t xml:space="preserve">Presentation Date:</w:t>
      </w:r>
      <w:r>
        <w:t xml:space="preserve"> </w:t>
      </w:r>
      <w:r>
        <w:t xml:space="preserve">October 2023</w:t>
      </w:r>
    </w:p>
    <w:p>
      <w:pPr>
        <w:pStyle w:val="BodyText"/>
      </w:pPr>
      <w:r>
        <w:rPr>
          <w:bCs/>
          <w:b/>
        </w:rPr>
        <w:t xml:space="preserve">Target Audience:</w:t>
      </w:r>
      <w:r>
        <w:t xml:space="preserve"> </w:t>
      </w:r>
      <w:r>
        <w:t xml:space="preserve">Medical Students, Junior Doctors, and Healthcare Policy Makers in Lagos State.</w:t>
      </w:r>
    </w:p>
    <w:p>
      <w:pPr>
        <w:pStyle w:val="BodyText"/>
      </w:pPr>
      <w:r>
        <w:rPr>
          <w:iCs/>
          <w:i/>
        </w:rPr>
        <w:t xml:space="preserve">This seminar explores the critical importance of diagnostic imaging within the dynamic healthcare landscape of Nigeria's commercial capital, Lagos.</w:t>
      </w:r>
    </w:p>
    <w:bookmarkEnd w:id="20"/>
    <w:bookmarkStart w:id="21" w:name="slide-1-what-is-a-radiologist"/>
    <w:p>
      <w:pPr>
        <w:pStyle w:val="Heading2"/>
      </w:pPr>
      <w:r>
        <w:t xml:space="preserve">Slide 1: What is a Radiologist?</w:t>
      </w:r>
    </w:p>
    <w:p>
      <w:pPr>
        <w:pStyle w:val="FirstParagraph"/>
      </w:pPr>
      <w:r>
        <w:t xml:space="preserve">A radiologist is a specialized physician who diagnoses and treats diseases using medical imaging techniques. Unlike general practitioners, these specialists interpret images such as X-rays, CT scans, MRI scans, ultrasound (sonography), and nuclear medicine studies.</w:t>
      </w:r>
    </w:p>
    <w:p>
      <w:pPr>
        <w:pStyle w:val="BodyText"/>
      </w:pPr>
      <w:r>
        <w:t xml:space="preserve">In the context of modern medicine in Nigeria Lagos, the radiologist serves as the "doctor's doctor." They provide the visual evidence necessary for accurate diagnosis across almost all medical specialties, including oncology (cancer care), cardiology (heart health), neurology (brain and nervous system disorders), and orthopedics.</w:t>
      </w:r>
    </w:p>
    <w:p>
      <w:pPr>
        <w:pStyle w:val="BodyText"/>
      </w:pPr>
      <w:r>
        <w:rPr>
          <w:bCs/>
          <w:b/>
        </w:rPr>
        <w:t xml:space="preserve">Key Responsibilities:</w:t>
      </w:r>
    </w:p>
    <w:p>
      <w:pPr>
        <w:numPr>
          <w:ilvl w:val="0"/>
          <w:numId w:val="1001"/>
        </w:numPr>
        <w:pStyle w:val="Compact"/>
      </w:pPr>
      <w:r>
        <w:t xml:space="preserve">Analyzing complex images to detect abnormalities.</w:t>
      </w:r>
    </w:p>
    <w:p>
      <w:pPr>
        <w:numPr>
          <w:ilvl w:val="0"/>
          <w:numId w:val="1001"/>
        </w:numPr>
        <w:pStyle w:val="Compact"/>
      </w:pPr>
      <w:r>
        <w:t xml:space="preserve">Coinvestigating with referring physicians to guide treatment plans.</w:t>
      </w:r>
    </w:p>
    <w:bookmarkEnd w:id="21"/>
    <w:bookmarkStart w:id="22" w:name="Xb13edde0e6389608e895db891026d70eb2a8de2"/>
    <w:p>
      <w:pPr>
        <w:pStyle w:val="Heading2"/>
      </w:pPr>
      <w:r>
        <w:t xml:space="preserve">Slide 2: The Healthcare Landscape in Nigeria Lagos</w:t>
      </w:r>
    </w:p>
    <w:p>
      <w:pPr>
        <w:pStyle w:val="FirstParagraph"/>
      </w:pPr>
      <w:r>
        <w:t xml:space="preserve">Lagos is the economic hub of Africa’s most populous nation, Nigeria. With a population exceeding twenty million people, the demand for healthcare services in Lagos Lagos is immense and ever-growing. This demographic pressure creates both significant challenges and unique opportunities for medical professionals.</w:t>
      </w:r>
    </w:p>
    <w:p>
      <w:pPr>
        <w:pStyle w:val="BodyText"/>
      </w:pPr>
      <w:r>
        <w:t xml:space="preserve">The healthcare system in Lagos is characterized by a mix of public institutions (such as the Lagos University Teaching Hospital - LUTH) and a vibrant private sector. Patients often present with advanced stages of disease because delayed diagnosis can lead to higher mortality rates. Therefore, the efficiency and accuracy of diagnostic services are paramount.</w:t>
      </w:r>
    </w:p>
    <w:p>
      <w:pPr>
        <w:pStyle w:val="BodyText"/>
      </w:pPr>
      <w:r>
        <w:rPr>
          <w:bCs/>
          <w:b/>
        </w:rPr>
        <w:t xml:space="preserve">Key Challenges in Nigeria Lagos:</w:t>
      </w:r>
    </w:p>
    <w:p>
      <w:pPr>
        <w:numPr>
          <w:ilvl w:val="0"/>
          <w:numId w:val="1002"/>
        </w:numPr>
        <w:pStyle w:val="Compact"/>
      </w:pPr>
      <w:r>
        <w:t xml:space="preserve">Rapid urbanization leading to increased lifestyle diseases.</w:t>
      </w:r>
    </w:p>
    <w:p>
      <w:pPr>
        <w:numPr>
          <w:ilvl w:val="0"/>
          <w:numId w:val="1002"/>
        </w:numPr>
        <w:pStyle w:val="Compact"/>
      </w:pPr>
      <w:r>
        <w:t xml:space="preserve">Burden of infectious diseases (malaria, tuberculosis) alongside rising non-communicable diseases (cancer, diabetes).</w:t>
      </w:r>
    </w:p>
    <w:p>
      <w:pPr>
        <w:numPr>
          <w:ilvl w:val="0"/>
          <w:numId w:val="1002"/>
        </w:numPr>
        <w:pStyle w:val="Compact"/>
      </w:pPr>
      <w:r>
        <w:t xml:space="preserve">Inequitable distribution of medical resources between rural areas and the Lagos metropolis.</w:t>
      </w:r>
    </w:p>
    <w:bookmarkEnd w:id="22"/>
    <w:bookmarkStart w:id="23" w:name="X3b86751810f580bdd05386f0727e43fc11174a4"/>
    <w:p>
      <w:pPr>
        <w:pStyle w:val="Heading2"/>
      </w:pPr>
      <w:r>
        <w:t xml:space="preserve">Slide 3: Why Radiology is Vital for Nigeria</w:t>
      </w:r>
    </w:p>
    <w:p>
      <w:pPr>
        <w:pStyle w:val="FirstParagraph"/>
      </w:pPr>
      <w:r>
        <w:t xml:space="preserve">In Nigeria, particularly in the high-density environment of Lagos, early detection is the single most effective tool against mortality. A skilled radiologist acts as a gatekeeper to effective treatment. Without accurate imaging, clinicians are forced to rely on clinical examination alone, which can be insufficient for deep-seated or asymptomatic conditions.</w:t>
      </w:r>
    </w:p>
    <w:p>
      <w:pPr>
        <w:pStyle w:val="BodyText"/>
      </w:pPr>
      <w:r>
        <w:t xml:space="preserve">For instance, in the fight against cancer—a growing concern in Lagos due to environmental and lifestyle factors—radiologists are essential for staging tumors. Accurate staging determines whether a patient requires surgery, chemotherapy, or radiotherapy. In Nigeria Lagos, where access to specialized treatment can be costly and logistically difficult, avoiding misdiagnosis saves both money and lives.</w:t>
      </w:r>
    </w:p>
    <w:p>
      <w:pPr>
        <w:pStyle w:val="BodyText"/>
      </w:pPr>
      <w:r>
        <w:rPr>
          <w:bCs/>
          <w:b/>
        </w:rPr>
        <w:t xml:space="preserve">Statistic:</w:t>
      </w:r>
      <w:r>
        <w:t xml:space="preserve"> </w:t>
      </w:r>
      <w:r>
        <w:t xml:space="preserve">Studies indicate that up to 30-40% of medical decisions rely on radiology reports. In a bustling city like Lagos, optimizing this data flow is crucial for hospital efficiency.</w:t>
      </w:r>
    </w:p>
    <w:bookmarkEnd w:id="23"/>
    <w:bookmarkStart w:id="24" w:name="X08a60634c1bf6a27947003be3700cdef8262ad2"/>
    <w:p>
      <w:pPr>
        <w:pStyle w:val="Heading2"/>
      </w:pPr>
      <w:r>
        <w:t xml:space="preserve">Slide 4: Technological Advancements in Nigerian Facilities</w:t>
      </w:r>
    </w:p>
    <w:p>
      <w:pPr>
        <w:pStyle w:val="FirstParagraph"/>
      </w:pPr>
      <w:r>
        <w:t xml:space="preserve">The field of radiology is undergoing a digital revolution globally, and Nigeria Lagos is not left behind. Major centers in Lagos are increasingly adopting Picture Archiving and Communication Systems (PACS) and Digital Imaging and Communications in Medicine (DICOM). These systems allow for the electronic storage and sharing of patient images.</w:t>
      </w:r>
    </w:p>
    <w:p>
      <w:pPr>
        <w:pStyle w:val="BodyText"/>
      </w:pPr>
      <w:r>
        <w:t xml:space="preserve">This shift is critical for Nigeria because it enables:</w:t>
      </w:r>
    </w:p>
    <w:p>
      <w:pPr>
        <w:numPr>
          <w:ilvl w:val="0"/>
          <w:numId w:val="1003"/>
        </w:numPr>
        <w:pStyle w:val="Compact"/>
      </w:pPr>
      <w:r>
        <w:rPr>
          <w:bCs/>
          <w:b/>
        </w:rPr>
        <w:t xml:space="preserve">Rapid Consultation:</w:t>
      </w:r>
      <w:r>
        <w:t xml:space="preserve">A doctor in a remote clinic in Ogun State can send an X-ray to a radiologist in Ikeja or Victoria Island for immediate interpretation.</w:t>
      </w:r>
    </w:p>
    <w:p>
      <w:pPr>
        <w:numPr>
          <w:ilvl w:val="0"/>
          <w:numId w:val="1003"/>
        </w:numPr>
        <w:pStyle w:val="Compact"/>
      </w:pPr>
      <w:r>
        <w:rPr>
          <w:bCs/>
          <w:b/>
        </w:rPr>
        <w:t xml:space="preserve">Patient History Tracking:</w:t>
      </w:r>
      <w:r>
        <w:t xml:space="preserve">Digital records prevent the loss of physical films and allow for comparison with previous scans over time.</w:t>
      </w:r>
    </w:p>
    <w:p>
      <w:pPr>
        <w:pStyle w:val="FirstParagraph"/>
      </w:pPr>
      <w:r>
        <w:t xml:space="preserve">However, challenges regarding power stability and internet connectivity persist in parts of Nigeria Lagos. Radiologists must adapt to these infrastructural realities, often relying on backup generators and offline-capable software solutions.</w:t>
      </w:r>
    </w:p>
    <w:bookmarkEnd w:id="24"/>
    <w:bookmarkStart w:id="25" w:name="X68b981aed0ceba6352518a01ca21c96a3f84403"/>
    <w:p>
      <w:pPr>
        <w:pStyle w:val="Heading2"/>
      </w:pPr>
      <w:r>
        <w:t xml:space="preserve">Slide 5: Beyond Diagnosis: Interventional Radiology</w:t>
      </w:r>
    </w:p>
    <w:p>
      <w:pPr>
        <w:pStyle w:val="FirstParagraph"/>
      </w:pPr>
      <w:r>
        <w:t xml:space="preserve">The modern radiologist in Nigeria Lagos is not just a diagnostician but also an interventionalist. Interventional radiology (IR) involves minimally invasive procedures guided by imaging. This is particularly relevant in the Nigerian context where open surgery carries higher risks of infection and longer recovery times.</w:t>
      </w:r>
    </w:p>
    <w:p>
      <w:pPr>
        <w:pStyle w:val="BodyText"/>
      </w:pPr>
      <w:r>
        <w:t xml:space="preserve">In Lagos hospitals, IR specialists are increasingly performing:</w:t>
      </w:r>
    </w:p>
    <w:p>
      <w:pPr>
        <w:numPr>
          <w:ilvl w:val="0"/>
          <w:numId w:val="1004"/>
        </w:numPr>
        <w:pStyle w:val="Compact"/>
      </w:pPr>
      <w:r>
        <w:rPr>
          <w:bCs/>
          <w:b/>
        </w:rPr>
        <w:t xml:space="preserve">Tumor Embolization:</w:t>
      </w:r>
      <w:r>
        <w:t xml:space="preserve">Blood supply to tumors is cut off using imaging guidance.</w:t>
      </w:r>
    </w:p>
    <w:p>
      <w:pPr>
        <w:numPr>
          <w:ilvl w:val="0"/>
          <w:numId w:val="1004"/>
        </w:numPr>
        <w:pStyle w:val="Compact"/>
      </w:pPr>
      <w:r>
        <w:rPr>
          <w:bCs/>
          <w:b/>
        </w:rPr>
        <w:t xml:space="preserve">Vascular Access:</w:t>
      </w:r>
      <w:r>
        <w:t xml:space="preserve">Safe placement of central lines for chemotherapy patients.</w:t>
      </w:r>
    </w:p>
    <w:p>
      <w:pPr>
        <w:numPr>
          <w:ilvl w:val="0"/>
          <w:numId w:val="1004"/>
        </w:numPr>
        <w:pStyle w:val="Compact"/>
      </w:pPr>
      <w:r>
        <w:t xml:space="preserve">Pain Management:Injections for chronic pain conditions common in an urban workforce.</w:t>
      </w:r>
    </w:p>
    <w:p>
      <w:pPr>
        <w:pStyle w:val="FirstParagraph"/>
      </w:pPr>
      <w:r>
        <w:t xml:space="preserve">This expansion of scope reduces the burden on surgical units and provides faster relief to patients in the congested hospitals of Lagos.</w:t>
      </w:r>
    </w:p>
    <w:bookmarkEnd w:id="25"/>
    <w:bookmarkStart w:id="26" w:name="X4ec9df707ecf69a8032fed590b3853c86ce8c6c"/>
    <w:p>
      <w:pPr>
        <w:pStyle w:val="Heading2"/>
      </w:pPr>
      <w:r>
        <w:t xml:space="preserve">Slide 6: Educational Pathways for Radiologists in Nigeria</w:t>
      </w:r>
    </w:p>
    <w:p>
      <w:pPr>
        <w:pStyle w:val="FirstParagraph"/>
      </w:pPr>
      <w:r>
        <w:t xml:space="preserve">Becoming a radiologist in Nigeria is a rigorous journey. It requires medical school, housemanship, and then specialized residency training approved by the National Postgraduate Medical College of Nigeria (NPMCN). Recently, there has been a push to standardize these residencies across teaching hospitals like LUTH and the Lagos State University Teaching Hospital (LASUTH).</w:t>
      </w:r>
    </w:p>
    <w:p>
      <w:pPr>
        <w:pStyle w:val="BodyText"/>
      </w:pPr>
      <w:r>
        <w:t xml:space="preserve">Continuous Professional Development (CPD) is mandatory. Radiologists in Nigeria Lagos must keep pace with international guidelines through workshops and seminars. Collaborations with international radiological societies help bring global best practices to the local context.</w:t>
      </w:r>
    </w:p>
    <w:p>
      <w:pPr>
        <w:pStyle w:val="BodyText"/>
      </w:pPr>
      <w:r>
        <w:rPr>
          <w:bCs/>
          <w:b/>
        </w:rPr>
        <w:t xml:space="preserve">Note for Students:</w:t>
      </w:r>
      <w:r>
        <w:t xml:space="preserve"> </w:t>
      </w:r>
      <w:r>
        <w:t xml:space="preserve">Interest in radiology requires a strong foundation in anatomy and physiology, as well as patience and attention to detail. The demand for qualified specialists in Nigeria Lagos outstrips the current supply, offering excellent career prospects.</w:t>
      </w:r>
    </w:p>
    <w:bookmarkEnd w:id="26"/>
    <w:bookmarkStart w:id="27" w:name="Xe26847e139d1b5bf9a3e6fcece5ad545e78a9ae"/>
    <w:p>
      <w:pPr>
        <w:pStyle w:val="Heading2"/>
      </w:pPr>
      <w:r>
        <w:t xml:space="preserve">Slide 7: The Future of Radiology in Nigeria</w:t>
      </w:r>
    </w:p>
    <w:p>
      <w:pPr>
        <w:pStyle w:val="FirstParagraph"/>
      </w:pPr>
      <w:r>
        <w:t xml:space="preserve">The future looks promising for radiologists in Nigeria Lagos. Several trends are shaping the profession:</w:t>
      </w:r>
    </w:p>
    <w:p>
      <w:pPr>
        <w:numPr>
          <w:ilvl w:val="0"/>
          <w:numId w:val="1005"/>
        </w:numPr>
        <w:pStyle w:val="Compact"/>
      </w:pPr>
      <w:r>
        <w:rPr>
          <w:bCs/>
          <w:b/>
        </w:rPr>
        <w:t xml:space="preserve">Radiomics and AI:</w:t>
      </w:r>
      <w:r>
        <w:t xml:space="preserve">The integration of Artificial Intelligence to assist in detecting anomalies. While AI will not replace radiologists, it will augment their speed and accuracy.</w:t>
      </w:r>
    </w:p>
    <w:p>
      <w:pPr>
        <w:numPr>
          <w:ilvl w:val="0"/>
          <w:numId w:val="1005"/>
        </w:numPr>
        <w:pStyle w:val="Compact"/>
      </w:pPr>
      <w:r>
        <w:rPr>
          <w:bCs/>
          <w:b/>
        </w:rPr>
        <w:t xml:space="preserve">Teleradiology:</w:t>
      </w:r>
      <w:r>
        <w:t xml:space="preserve">Growing networks of teleradiology services allow rural areas in Lagos State to access expert opinions from city centers.</w:t>
      </w:r>
    </w:p>
    <w:p>
      <w:pPr>
        <w:numPr>
          <w:ilvl w:val="0"/>
          <w:numId w:val="1005"/>
        </w:numPr>
        <w:pStyle w:val="Compact"/>
      </w:pPr>
      <w:r>
        <w:rPr>
          <w:bCs/>
          <w:b/>
        </w:rPr>
        <w:t xml:space="preserve">Cost-Effectiveness:</w:t>
      </w:r>
      <w:r>
        <w:t xml:space="preserve">As healthcare costs rise, payers and government schemes in Nigeria will increasingly favor imaging-guided precision medicine over trial-and-error approaches.</w:t>
      </w:r>
    </w:p>
    <w:bookmarkEnd w:id="27"/>
    <w:bookmarkStart w:id="28" w:name="slide-8-conclusion-and-call-to-action"/>
    <w:p>
      <w:pPr>
        <w:pStyle w:val="Heading2"/>
      </w:pPr>
      <w:r>
        <w:t xml:space="preserve">Slide 8: Conclusion and Call to Action</w:t>
      </w:r>
    </w:p>
    <w:p>
      <w:pPr>
        <w:pStyle w:val="FirstParagraph"/>
      </w:pPr>
      <w:r>
        <w:t xml:space="preserve">In conclusion, the radiologist is an indispensable asset to the healthcare system in Nigeria Lagos. They bridge the gap between clinical symptoms and definitive treatment.</w:t>
      </w:r>
    </w:p>
    <w:p>
      <w:pPr>
        <w:pStyle w:val="BodyText"/>
      </w:pPr>
      <w:r>
        <w:rPr>
          <w:bCs/>
          <w:b/>
        </w:rPr>
        <w:t xml:space="preserve">Summary Points:</w:t>
      </w:r>
    </w:p>
    <w:p>
      <w:pPr>
        <w:numPr>
          <w:ilvl w:val="0"/>
          <w:numId w:val="1006"/>
        </w:numPr>
        <w:pStyle w:val="Compact"/>
      </w:pPr>
      <w:r>
        <w:t xml:space="preserve">Radiology is central to modern medical diagnosis and treatment planning.</w:t>
      </w:r>
    </w:p>
    <w:p>
      <w:pPr>
        <w:numPr>
          <w:ilvl w:val="0"/>
          <w:numId w:val="1006"/>
        </w:numPr>
        <w:pStyle w:val="Compact"/>
      </w:pPr>
      <w:r>
        <w:t xml:space="preserve">The unique demographic pressures of Lagos require efficient, accurate, and accessible imaging services.</w:t>
      </w:r>
    </w:p>
    <w:p>
      <w:pPr>
        <w:numPr>
          <w:ilvl w:val="0"/>
          <w:numId w:val="1006"/>
        </w:numPr>
        <w:pStyle w:val="Compact"/>
      </w:pPr>
      <w:r>
        <w:t xml:space="preserve">Tech advancements like PACS are transforming how data is handled in Nigerian hospitals.</w:t>
      </w:r>
    </w:p>
    <w:p>
      <w:pPr>
        <w:pStyle w:val="FirstParagraph"/>
      </w:pPr>
      <w:r>
        <w:t xml:space="preserve">We call upon medical students to consider radiology as a vital career path. We urge policymakers to invest in the maintenance of imaging equipment and the training of more specialists. By strengthening the role of the radiologist, we strengthen healthcare for every citizen in Nigeria Lagos.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Nigeria, Lagos</dc:title>
  <dc:creator/>
  <dc:language>en</dc:language>
  <cp:keywords/>
  <dcterms:created xsi:type="dcterms:W3CDTF">2026-07-29T13:44:16Z</dcterms:created>
  <dcterms:modified xsi:type="dcterms:W3CDTF">2026-07-29T13:44:16Z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