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Pakistan</w:t>
      </w:r>
      <w:r>
        <w:t xml:space="preserve"> </w:t>
      </w:r>
      <w:r>
        <w:t xml:space="preserve">Karachi</w:t>
      </w:r>
    </w:p>
    <w:bookmarkStart w:id="20" w:name="X1fc9c8ded77076ba1d73b82e0b43e4626ab3757"/>
    <w:p>
      <w:pPr>
        <w:pStyle w:val="Heading1"/>
      </w:pPr>
      <w:r>
        <w:t xml:space="preserve">Seminar Presentation Slides: The Evolving Role of the Radiologist in Pakistan Karachi</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Aga Khan University Hospital / Jinnah Postgraduate Medical Centre, Karachi</w:t>
      </w:r>
      <w:r>
        <w:br/>
      </w:r>
      <w:r>
        <w:rPr>
          <w:bCs/>
          <w:b/>
        </w:rPr>
        <w:t xml:space="preserve">Target Audience:</w:t>
      </w:r>
      <w:r>
        <w:t xml:space="preserve"> </w:t>
      </w:r>
      <w:r>
        <w:t xml:space="preserve">Medical Students, Resident Radiologists, and Healthcare Administrators</w:t>
      </w:r>
    </w:p>
    <w:bookmarkEnd w:id="20"/>
    <w:bookmarkStart w:id="21" w:name="X92792b50df25cf61f6cdc056717a1d8686da824"/>
    <w:p>
      <w:pPr>
        <w:pStyle w:val="Heading2"/>
      </w:pPr>
      <w:r>
        <w:t xml:space="preserve">Slide 1: Introduction and Contextual Overview</w:t>
      </w:r>
    </w:p>
    <w:p>
      <w:pPr>
        <w:pStyle w:val="FirstParagraph"/>
      </w:pPr>
      <w:r>
        <w:t xml:space="preserve">Karachi stands as the economic hub of Pakistan Karachi. As one of the most densely populated urban centers in the world, it presents a unique confluence of high-volume patient loads and diverse pathological presentations. This seminar aims to dissect the critical position of the Radiologist within this complex healthcare ecosystem.</w:t>
      </w:r>
    </w:p>
    <w:p>
      <w:pPr>
        <w:pStyle w:val="BodyText"/>
      </w:pPr>
      <w:r>
        <w:t xml:space="preserve">The role of a</w:t>
      </w:r>
      <w:r>
        <w:t xml:space="preserve"> </w:t>
      </w:r>
      <w:r>
        <w:rPr>
          <w:bCs/>
          <w:b/>
        </w:rPr>
        <w:t xml:space="preserve">Radiologist</w:t>
      </w:r>
      <w:r>
        <w:t xml:space="preserve"> </w:t>
      </w:r>
      <w:r>
        <w:t xml:space="preserve">has transcended its traditional definition as merely a "technician who reads pictures." In modern tertiary care settings in Pakistan Karachi, the radiologist is now recognized as a primary diagnostician and consultant. This presentation will explore the clinical, technological, and administrative challenges facing imaging specialists in this major metropolitan region.</w:t>
      </w:r>
    </w:p>
    <w:bookmarkEnd w:id="21"/>
    <w:bookmarkStart w:id="22" w:name="Xb40697de83e4440bad446b1d30c8db30eecbdce"/>
    <w:p>
      <w:pPr>
        <w:pStyle w:val="Heading2"/>
      </w:pPr>
      <w:r>
        <w:t xml:space="preserve">Slide 2: The Burden of Disease in Pakistan Karachi</w:t>
      </w:r>
    </w:p>
    <w:p>
      <w:pPr>
        <w:pStyle w:val="FirstParagraph"/>
      </w:pPr>
      <w:r>
        <w:t xml:space="preserve">To understand the necessity of advanced radiological services, one must first appreciate the epidemiological landscape. In Pakistan Karachi, there is a dual burden of disease:</w:t>
      </w:r>
    </w:p>
    <w:p>
      <w:pPr>
        <w:numPr>
          <w:ilvl w:val="0"/>
          <w:numId w:val="1001"/>
        </w:numPr>
        <w:pStyle w:val="Compact"/>
      </w:pPr>
      <w:r>
        <w:rPr>
          <w:bCs/>
          <w:b/>
        </w:rPr>
        <w:t xml:space="preserve">Infectious Diseases:</w:t>
      </w:r>
      <w:r>
        <w:t xml:space="preserve"> </w:t>
      </w:r>
      <w:r>
        <w:t xml:space="preserve">High prevalence of tuberculosis (TB), hepatitis, and various tropical infections require precise imaging for staging and treatment monitoring.</w:t>
      </w:r>
    </w:p>
    <w:p>
      <w:pPr>
        <w:numPr>
          <w:ilvl w:val="0"/>
          <w:numId w:val="1001"/>
        </w:numPr>
        <w:pStyle w:val="Compact"/>
      </w:pPr>
      <w:r>
        <w:rPr>
          <w:bCs/>
          <w:b/>
        </w:rPr>
        <w:t xml:space="preserve">Lifestyle &amp; Non-Communicable Diseases (NCDs):</w:t>
      </w:r>
      <w:r>
        <w:t xml:space="preserve"> </w:t>
      </w:r>
      <w:r>
        <w:t xml:space="preserve">Rapid urbanization has led to a surge in cardiovascular diseases, diabetes-related complications, and malignancies. Early detection through CT angiography or MRI is vital for survival rates.</w:t>
      </w:r>
    </w:p>
    <w:p>
      <w:pPr>
        <w:pStyle w:val="FirstParagraph"/>
      </w:pPr>
      <w:r>
        <w:t xml:space="preserve">The</w:t>
      </w:r>
      <w:r>
        <w:t xml:space="preserve"> </w:t>
      </w:r>
      <w:r>
        <w:rPr>
          <w:bCs/>
          <w:b/>
        </w:rPr>
        <w:t xml:space="preserve">Radiologist</w:t>
      </w:r>
      <w:r>
        <w:t xml:space="preserve"> </w:t>
      </w:r>
      <w:r>
        <w:t xml:space="preserve">is the first line of defense in identifying these pathologies. In Pakistan Karachi, where traffic congestion often delays patient arrival at emergency rooms, rapid and accurate triage imaging (such as FAST scans or CT Head for stroke) can be the difference between life and death.</w:t>
      </w:r>
    </w:p>
    <w:bookmarkEnd w:id="22"/>
    <w:bookmarkStart w:id="23" w:name="Xcafe56816784dbb34bc7c504a7aa24b9c71d9f5"/>
    <w:p>
      <w:pPr>
        <w:pStyle w:val="Heading2"/>
      </w:pPr>
      <w:r>
        <w:t xml:space="preserve">Slide 3: Infrastructure and Technological Disparities</w:t>
      </w:r>
    </w:p>
    <w:p>
      <w:pPr>
        <w:pStyle w:val="FirstParagraph"/>
      </w:pPr>
      <w:r>
        <w:t xml:space="preserve">A significant aspect of this seminar is addressing the infrastructure gap. While top-tier private hospitals in Pakistan Karachi (such as Aga Khan University Hospital or Shaukat Khanum Memorial Cancer Hospital) possess state-of-the-art 3 Tesla MRI machines, PET-CT scanners, and advanced interventional suites, there remains a stark disparity with public sector institutions.</w:t>
      </w:r>
    </w:p>
    <w:p>
      <w:pPr>
        <w:pStyle w:val="BodyText"/>
      </w:pPr>
      <w:r>
        <w:t xml:space="preserve">For the practicing</w:t>
      </w:r>
      <w:r>
        <w:t xml:space="preserve"> </w:t>
      </w:r>
      <w:r>
        <w:rPr>
          <w:bCs/>
          <w:b/>
        </w:rPr>
        <w:t xml:space="preserve">Radiologist</w:t>
      </w:r>
      <w:r>
        <w:t xml:space="preserve">, this means dealing with varying levels of equipment calibration and maintenance. Furthermore, power outages in parts of Karachi necessitate robust UPS systems for sensitive imaging hardware. The modern radiologist must possess not only medical expertise but also a foundational understanding of biomedical engineering to troubleshoot basic operational issues.</w:t>
      </w:r>
    </w:p>
    <w:bookmarkEnd w:id="23"/>
    <w:bookmarkStart w:id="24" w:name="Xcab97fd46610c03c1206f00370b1272c44b29c9"/>
    <w:p>
      <w:pPr>
        <w:pStyle w:val="Heading2"/>
      </w:pPr>
      <w:r>
        <w:t xml:space="preserve">Slide 4: Workload Management and Burnout Prevention</w:t>
      </w:r>
    </w:p>
    <w:p>
      <w:pPr>
        <w:pStyle w:val="FirstParagraph"/>
      </w:pPr>
      <w:r>
        <w:t xml:space="preserve">The volume of imaging requests in Pakistan Karachi is immense. Public hospitals often face a backlog where thousands of patients wait for radiological reports. The</w:t>
      </w:r>
      <w:r>
        <w:t xml:space="preserve"> </w:t>
      </w:r>
      <w:r>
        <w:rPr>
          <w:bCs/>
          <w:b/>
        </w:rPr>
        <w:t xml:space="preserve">Radiologist</w:t>
      </w:r>
      <w:r>
        <w:t xml:space="preserve"> </w:t>
      </w:r>
      <w:r>
        <w:t xml:space="preserve">in this environment faces extreme pressure to maintain accuracy while maximizing throughput.</w:t>
      </w:r>
    </w:p>
    <w:p>
      <w:pPr>
        <w:pStyle w:val="BodyText"/>
      </w:pPr>
      <w:r>
        <w:t xml:space="preserve">Burnout is a silent epidemic among medical specialists globally, and it is particularly acute here. Strategies discussed in this seminar include:</w:t>
      </w:r>
    </w:p>
    <w:p>
      <w:pPr>
        <w:numPr>
          <w:ilvl w:val="0"/>
          <w:numId w:val="1002"/>
        </w:numPr>
        <w:pStyle w:val="Compact"/>
      </w:pPr>
      <w:r>
        <w:rPr>
          <w:bCs/>
          <w:b/>
        </w:rPr>
        <w:t xml:space="preserve">Digital Workflows:</w:t>
      </w:r>
      <w:r>
        <w:t xml:space="preserve"> </w:t>
      </w:r>
      <w:r>
        <w:t xml:space="preserve">Implementation of PACS (Picture Archiving and Communication Systems) to streamline image retrieval.</w:t>
      </w:r>
    </w:p>
    <w:p>
      <w:pPr>
        <w:numPr>
          <w:ilvl w:val="0"/>
          <w:numId w:val="1002"/>
        </w:numPr>
        <w:pStyle w:val="Compact"/>
      </w:pPr>
      <w:r>
        <w:rPr>
          <w:bCs/>
          <w:b/>
        </w:rPr>
        <w:t xml:space="preserve">Night Shift Rotations:</w:t>
      </w:r>
      <w:r>
        <w:t xml:space="preserve"> </w:t>
      </w:r>
      <w:r>
        <w:t xml:space="preserve">Equitable distribution of after-hours emergency reads, particularly for trauma cases common in Karachi’s urban landscape.</w:t>
      </w:r>
    </w:p>
    <w:p>
      <w:pPr>
        <w:numPr>
          <w:ilvl w:val="0"/>
          <w:numId w:val="1002"/>
        </w:numPr>
        <w:pStyle w:val="Compact"/>
      </w:pPr>
      <w:r>
        <w:rPr>
          <w:bCs/>
          <w:b/>
        </w:rPr>
        <w:t xml:space="preserve">Mentorship Programs:</w:t>
      </w:r>
      <w:r>
        <w:t xml:space="preserve"> </w:t>
      </w:r>
      <w:r>
        <w:t xml:space="preserve">Senior consultants must actively mentor junior radiologists to ensure knowledge transfer and reduce individual cognitive load.</w:t>
      </w:r>
    </w:p>
    <w:bookmarkEnd w:id="24"/>
    <w:bookmarkStart w:id="25" w:name="Xbbb88a5538743d794bf971aff8f88c0b3040ad6"/>
    <w:p>
      <w:pPr>
        <w:pStyle w:val="Heading2"/>
      </w:pPr>
      <w:r>
        <w:t xml:space="preserve">Slide 5: The Rise of Interventional Radiology (IR)</w:t>
      </w:r>
    </w:p>
    <w:p>
      <w:pPr>
        <w:pStyle w:val="FirstParagraph"/>
      </w:pPr>
      <w:r>
        <w:t xml:space="preserve">A pivotal shift in the role of the</w:t>
      </w:r>
      <w:r>
        <w:t xml:space="preserve"> </w:t>
      </w:r>
      <w:r>
        <w:rPr>
          <w:bCs/>
          <w:b/>
        </w:rPr>
        <w:t xml:space="preserve">Radiologist</w:t>
      </w:r>
      <w:r>
        <w:t xml:space="preserve">, especially within specialized centers in Pakistan Karachi, is the expansion into Interventional Radiology. IR transforms imaging from a purely diagnostic tool into a therapeutic modality.</w:t>
      </w:r>
    </w:p>
    <w:p>
      <w:pPr>
        <w:pStyle w:val="BodyText"/>
      </w:pPr>
      <w:r>
        <w:t xml:space="preserve">In Karachi, where neurosurgery and open surgical procedures carry high risks and costs, Image-Guided therapies are gaining traction. Key areas of focus include:</w:t>
      </w:r>
    </w:p>
    <w:p>
      <w:pPr>
        <w:numPr>
          <w:ilvl w:val="0"/>
          <w:numId w:val="1003"/>
        </w:numPr>
        <w:pStyle w:val="Compact"/>
      </w:pPr>
      <w:r>
        <w:rPr>
          <w:bCs/>
          <w:b/>
        </w:rPr>
        <w:t xml:space="preserve">Oncological IR:</w:t>
      </w:r>
      <w:r>
        <w:t xml:space="preserve"> </w:t>
      </w:r>
      <w:r>
        <w:t xml:space="preserve">TACE (Transarterial Chemoembolization) for liver cancer management.</w:t>
      </w:r>
    </w:p>
    <w:p>
      <w:pPr>
        <w:numPr>
          <w:ilvl w:val="0"/>
          <w:numId w:val="1003"/>
        </w:numPr>
        <w:pStyle w:val="Compact"/>
      </w:pPr>
      <w:r>
        <w:rPr>
          <w:bCs/>
          <w:b/>
        </w:rPr>
        <w:t xml:space="preserve">Vascular Access:</w:t>
      </w:r>
    </w:p>
    <w:p>
      <w:pPr>
        <w:numPr>
          <w:ilvl w:val="0"/>
          <w:numId w:val="1003"/>
        </w:numPr>
        <w:pStyle w:val="Compact"/>
      </w:pPr>
      <w:r>
        <w:rPr>
          <w:bCs/>
          <w:b/>
        </w:rPr>
        <w:t xml:space="preserve">Pain Management:</w:t>
      </w:r>
      <w:r>
        <w:t xml:space="preserve"> </w:t>
      </w:r>
      <w:r>
        <w:t xml:space="preserve">Image-guided nerve blocks for chronic pain syndromes prevalent in industrial zones of Karachi.</w:t>
      </w:r>
    </w:p>
    <w:bookmarkEnd w:id="25"/>
    <w:bookmarkStart w:id="26" w:name="X1209dbbe11e130355d638415f4a11202e3b5017"/>
    <w:p>
      <w:pPr>
        <w:pStyle w:val="Heading2"/>
      </w:pPr>
      <w:r>
        <w:t xml:space="preserve">Slide 6: Radiation Safety and Regulatory Compliance</w:t>
      </w:r>
    </w:p>
    <w:p>
      <w:pPr>
        <w:pStyle w:val="FirstParagraph"/>
      </w:pPr>
      <w:r>
        <w:t xml:space="preserve">In Pakistan Karachi, public awareness regarding radiation safety is growing. The</w:t>
      </w:r>
      <w:r>
        <w:t xml:space="preserve"> </w:t>
      </w:r>
      <w:r>
        <w:rPr>
          <w:bCs/>
          <w:b/>
        </w:rPr>
        <w:t xml:space="preserve">Radiologist</w:t>
      </w:r>
      <w:r>
        <w:t xml:space="preserve">, as the radiation safety officer in many institutions, plays a crucial role in ensuring that patients and staff are protected.</w:t>
      </w:r>
    </w:p>
    <w:p>
      <w:pPr>
        <w:numPr>
          <w:ilvl w:val="0"/>
          <w:numId w:val="1004"/>
        </w:numPr>
        <w:pStyle w:val="Compact"/>
      </w:pPr>
      <w:r>
        <w:rPr>
          <w:bCs/>
          <w:b/>
        </w:rPr>
        <w:t xml:space="preserve">Pediatric Protocols:</w:t>
      </w:r>
      <w:r>
        <w:t xml:space="preserve"> </w:t>
      </w:r>
      <w:r>
        <w:t xml:space="preserve">Adapting scan parameters to minimize dose for children is ethically mandatory.</w:t>
      </w:r>
    </w:p>
    <w:p>
      <w:pPr>
        <w:numPr>
          <w:ilvl w:val="0"/>
          <w:numId w:val="1004"/>
        </w:numPr>
        <w:pStyle w:val="Compact"/>
      </w:pPr>
      <w:r>
        <w:rPr>
          <w:bCs/>
          <w:b/>
        </w:rPr>
        <w:t xml:space="preserve">Pregnancy Screening:</w:t>
      </w:r>
      <w:r>
        <w:t xml:space="preserve"> </w:t>
      </w:r>
      <w:r>
        <w:t xml:space="preserve">Strict protocols must be followed before ordering X-rays or CTs in women of childbearing age, a common scenario in general practice.</w:t>
      </w:r>
    </w:p>
    <w:p>
      <w:pPr>
        <w:numPr>
          <w:ilvl w:val="0"/>
          <w:numId w:val="1004"/>
        </w:numPr>
        <w:pStyle w:val="Compact"/>
      </w:pPr>
      <w:r>
        <w:rPr>
          <w:bCs/>
          <w:b/>
        </w:rPr>
        <w:t xml:space="preserve">Audit Trails:</w:t>
      </w:r>
      <w:r>
        <w:t xml:space="preserve"> </w:t>
      </w:r>
      <w:r>
        <w:t xml:space="preserve">Regular audits of dose reports (CTDIvol and DLP) ensure that the ALARA (As Low As Reasonably Achievable) principle is adhered to, maintaining trust with the populace of Pakistan Karachi.</w:t>
      </w:r>
    </w:p>
    <w:bookmarkEnd w:id="26"/>
    <w:bookmarkStart w:id="27" w:name="X925500bbff1382ee65de2cc6fe9bd05e2ba8656"/>
    <w:p>
      <w:pPr>
        <w:pStyle w:val="Heading2"/>
      </w:pPr>
      <w:r>
        <w:t xml:space="preserve">Slide 7: Artificial Intelligence and Future Technologies</w:t>
      </w:r>
    </w:p>
    <w:p>
      <w:pPr>
        <w:pStyle w:val="FirstParagraph"/>
      </w:pPr>
      <w:r>
        <w:t xml:space="preserve">The integration of AI in radiology is not just a buzzword; it is an operational necessity for the busy healthcare systems in Pakistan Karachi. AI tools assist in:</w:t>
      </w:r>
    </w:p>
    <w:p>
      <w:pPr>
        <w:numPr>
          <w:ilvl w:val="0"/>
          <w:numId w:val="1005"/>
        </w:numPr>
        <w:pStyle w:val="Compact"/>
      </w:pPr>
      <w:r>
        <w:rPr>
          <w:bCs/>
          <w:b/>
        </w:rPr>
        <w:t xml:space="preserve">Triage:</w:t>
      </w:r>
      <w:r>
        <w:t xml:space="preserve"> </w:t>
      </w:r>
      <w:r>
        <w:t xml:space="preserve">Automatically flagging critical findings such as intracranial hemorrhages or pulmonary embolisms.</w:t>
      </w:r>
    </w:p>
    <w:p>
      <w:pPr>
        <w:numPr>
          <w:ilvl w:val="0"/>
          <w:numId w:val="1005"/>
        </w:numPr>
        <w:pStyle w:val="Compact"/>
      </w:pPr>
      <w:r>
        <w:rPr>
          <w:bCs/>
          <w:b/>
        </w:rPr>
        <w:t xml:space="preserve">Prioritization:</w:t>
      </w:r>
    </w:p>
    <w:p>
      <w:pPr>
        <w:pStyle w:val="FirstParagraph"/>
      </w:pPr>
      <w:r>
        <w:rPr>
          <w:bCs/>
          <w:b/>
        </w:rPr>
        <w:t xml:space="preserve">Radiologists</w:t>
      </w:r>
      <w:r>
        <w:t xml:space="preserve"> </w:t>
      </w:r>
      <w:r>
        <w:t xml:space="preserve">must embrace these technologies not as replacements, but as collaborative tools. In Pakistan Karachi, where there is a shortage of specialists relative to population density, AI-assisted diagnosis can significantly widen the reach of expert care in remote or underserved areas via tele-radiology.</w:t>
      </w:r>
    </w:p>
    <w:bookmarkEnd w:id="27"/>
    <w:bookmarkStart w:id="28" w:name="Xb1cc5291e6e49ed86344f36296eed014b9f4c23"/>
    <w:p>
      <w:pPr>
        <w:pStyle w:val="Heading2"/>
      </w:pPr>
      <w:r>
        <w:t xml:space="preserve">Slide 8: Conclusion and Strategic Recommendations</w:t>
      </w:r>
    </w:p>
    <w:p>
      <w:pPr>
        <w:pStyle w:val="FirstParagraph"/>
      </w:pPr>
      <w:r>
        <w:t xml:space="preserve">In conclusion, the position of the</w:t>
      </w:r>
      <w:r>
        <w:t xml:space="preserve"> </w:t>
      </w:r>
      <w:r>
        <w:rPr>
          <w:bCs/>
          <w:b/>
        </w:rPr>
        <w:t xml:space="preserve">Radiologist</w:t>
      </w:r>
      <w:r>
        <w:t xml:space="preserve"> </w:t>
      </w:r>
      <w:r>
        <w:t xml:space="preserve">in Pakistan Karachi is evolving from a back-room diagnostician to a front-line clinical partner. To sustain this growth, we recommend:</w:t>
      </w:r>
    </w:p>
    <w:p>
      <w:pPr>
        <w:numPr>
          <w:ilvl w:val="0"/>
          <w:numId w:val="1006"/>
        </w:numPr>
        <w:pStyle w:val="Compact"/>
      </w:pPr>
      <w:r>
        <w:rPr>
          <w:bCs/>
          <w:b/>
        </w:rPr>
        <w:t xml:space="preserve">Mandatory Post-Graduate Training:</w:t>
      </w:r>
    </w:p>
    <w:p>
      <w:pPr>
        <w:numPr>
          <w:ilvl w:val="0"/>
          <w:numId w:val="1006"/>
        </w:numPr>
        <w:pStyle w:val="Compact"/>
      </w:pPr>
      <w:r>
        <w:rPr>
          <w:bCs/>
          <w:b/>
        </w:rPr>
        <w:t xml:space="preserve">Radiology Information Systems (RIS):</w:t>
      </w:r>
    </w:p>
    <w:p>
      <w:pPr>
        <w:numPr>
          <w:ilvl w:val="0"/>
          <w:numId w:val="1006"/>
        </w:numPr>
        <w:pStyle w:val="Compact"/>
      </w:pPr>
      <w:r>
        <w:t xml:space="preserve">Patient-Centric Reporting:</w:t>
      </w:r>
    </w:p>
    <w:p>
      <w:pPr>
        <w:pStyle w:val="FirstParagraph"/>
      </w:pPr>
      <w:r>
        <w:t xml:space="preserve">The future of healthcare in this megacity relies heavily on the efficiency, accuracy, and adaptability of its radiological workforce. By investing in education, technology, and infrastructure, we can ensure that radiology remains a pillar of medical excellence in Pakistan Karachi.</w:t>
      </w:r>
    </w:p>
    <w:bookmarkEnd w:id="28"/>
    <w:p>
      <w:r>
        <w:pict>
          <v:rect style="width:0;height:1.5pt" o:hralign="center" o:hrstd="t" o:hr="t"/>
        </w:pict>
      </w:r>
    </w:p>
    <w:p>
      <w:pPr>
        <w:pStyle w:val="FirstParagraph"/>
      </w:pPr>
      <w:r>
        <w:rPr>
          <w:bCs/>
          <w:b/>
        </w:rPr>
        <w:t xml:space="preserve">Seminar Presentation Slides</w:t>
      </w:r>
      <w:r>
        <w:t xml:space="preserve"> </w:t>
      </w:r>
      <w:r>
        <w:t xml:space="preserve">| Prepared for the Medical Faculty of Karachi</w:t>
      </w:r>
      <w:r>
        <w:br/>
      </w:r>
      <w:r>
        <w:t xml:space="preserve">Note to Speaker: Please allocate time for Q&amp;A regarding tele-radiology logistics and radiation safety audits.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Radiologist in Pakistan Karachi</dc:title>
  <dc:creator/>
  <dc:language>en</dc:language>
  <cp:keywords/>
  <dcterms:created xsi:type="dcterms:W3CDTF">2026-07-29T15:05:25Z</dcterms:created>
  <dcterms:modified xsi:type="dcterms:W3CDTF">2026-07-29T15:05:25Z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