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Radiology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Slide 1: Title and Introduction</w:t>
      </w:r>
    </w:p>
    <w:bookmarkStart w:id="28" w:name="X583247ae78e8bbb00543d2dd74ab43f721ed7d5"/>
    <w:p>
      <w:pPr>
        <w:pStyle w:val="Heading1"/>
      </w:pPr>
      <w:r>
        <w:t xml:space="preserve">Seminar Presentation Slides: The Evolving Role of the Radiologist in United Arab Emirates Dubai</w:t>
      </w:r>
    </w:p>
    <w:p>
      <w:pPr>
        <w:pStyle w:val="FirstParagraph"/>
      </w:pPr>
      <w:r>
        <w:t xml:space="preserve">Welcome to this comprehensive seminar presentation. Today, we are examining the critical role of the modern **Radiologist** within the dynamic healthcare ecosystem of **United Arab Emirates Dubai**. As one of the most rapidly developing medical hubs in Asia and Africa, Dubai presents a unique landscape for radiological practice, demanding high standards of technological integration, regulatory compliance, and patient-centric care. This document serves as both a visual guide for presentation slides and a detailed textual analysis suitable for academic or professional distribution.</w:t>
      </w:r>
    </w:p>
    <w:p>
      <w:pPr>
        <w:pStyle w:val="BodyText"/>
      </w:pPr>
      <w:r>
        <w:t xml:space="preserve">Slide 2: The Healthcare Landscape in United Arab Emirates Dubai</w:t>
      </w:r>
    </w:p>
    <w:bookmarkStart w:id="20" w:name="a-strategic-medical-destination"/>
    <w:p>
      <w:pPr>
        <w:pStyle w:val="Heading3"/>
      </w:pPr>
      <w:r>
        <w:t xml:space="preserve">A Strategic Medical Destination</w:t>
      </w:r>
    </w:p>
    <w:p>
      <w:pPr>
        <w:pStyle w:val="FirstParagraph"/>
      </w:pPr>
      <w:r>
        <w:rPr>
          <w:bCs/>
          <w:b/>
        </w:rPr>
        <w:t xml:space="preserve">Dubai</w:t>
      </w:r>
    </w:p>
    <w:p>
      <w:pPr>
        <w:pStyle w:val="BodyText"/>
      </w:pPr>
      <w:r>
        <w:t xml:space="preserve">has positioned itself as a global leader in medical tourism and advanced healthcare services. The government’s vision, often aligned with the broader goals of the</w:t>
      </w:r>
      <w:r>
        <w:t xml:space="preserve"> </w:t>
      </w:r>
      <w:r>
        <w:rPr>
          <w:bCs/>
          <w:b/>
        </w:rPr>
        <w:t xml:space="preserve">United Arab Emirates Dubai</w:t>
      </w:r>
      <w:r>
        <w:t xml:space="preserve">, focuses on innovation, efficiency, and superior patient outcomes. For any specialist, including the</w:t>
      </w:r>
      <w:r>
        <w:t xml:space="preserve"> </w:t>
      </w:r>
      <w:r>
        <w:rPr>
          <w:iCs/>
          <w:i/>
        </w:rPr>
        <w:t xml:space="preserve">Radiologist</w:t>
      </w:r>
      <w:r>
        <w:t xml:space="preserve">, this environment offers unparalleled opportunities to engage with cutting-edge technology and diverse patient demographics.</w:t>
      </w:r>
    </w:p>
    <w:p>
      <w:pPr>
        <w:numPr>
          <w:ilvl w:val="0"/>
          <w:numId w:val="1001"/>
        </w:numPr>
        <w:pStyle w:val="Compact"/>
      </w:pPr>
      <w:r>
        <w:rPr>
          <w:bCs/>
          <w:b/>
        </w:rPr>
        <w:t xml:space="preserve">Demand for Specialized Care:</w:t>
      </w:r>
      <w:r>
        <w:t xml:space="preserve"> </w:t>
      </w:r>
      <w:r>
        <w:t xml:space="preserve">The population of Dubai is diverse, comprising expatriates from over 200 nationalities. This diversity requires radiologists to be culturally competent and adaptable in their diagnostic approaches.</w:t>
      </w:r>
    </w:p>
    <w:p>
      <w:pPr>
        <w:numPr>
          <w:ilvl w:val="0"/>
          <w:numId w:val="1001"/>
        </w:numPr>
        <w:pStyle w:val="Compact"/>
      </w:pPr>
      <w:r>
        <w:rPr>
          <w:bCs/>
          <w:b/>
        </w:rPr>
        <w:t xml:space="preserve">Regulatory Bodies:</w:t>
      </w:r>
      <w:r>
        <w:t xml:space="preserve"> </w:t>
      </w:r>
      <w:r>
        <w:t xml:space="preserve">The healthcare sector is strictly regulated by entities such as the Dubai Health Authority (DHA) and the Department of Health – Abu Dhabi (DOH). Compliance with these regulations is mandatory for every practicing</w:t>
      </w:r>
      <w:r>
        <w:t xml:space="preserve"> </w:t>
      </w:r>
      <w:r>
        <w:rPr>
          <w:iCs/>
          <w:i/>
        </w:rPr>
        <w:t xml:space="preserve">Radiologist</w:t>
      </w:r>
      <w:r>
        <w:t xml:space="preserve">.</w:t>
      </w:r>
    </w:p>
    <w:p>
      <w:pPr>
        <w:numPr>
          <w:ilvl w:val="0"/>
          <w:numId w:val="1001"/>
        </w:numPr>
        <w:pStyle w:val="Compact"/>
      </w:pPr>
      <w:r>
        <w:rPr>
          <w:bCs/>
          <w:b/>
        </w:rPr>
        <w:t xml:space="preserve">Innovation Hub:</w:t>
      </w:r>
      <w:r>
        <w:t xml:space="preserve"> </w:t>
      </w:r>
      <w:r>
        <w:t xml:space="preserve">With initiatives like "Dubai Healthcare City 2," there is a strong push towards integrating AI, telemedicine, and advanced imaging modalities into standard radiological workflows.</w:t>
      </w:r>
    </w:p>
    <w:p>
      <w:pPr>
        <w:pStyle w:val="FirstParagraph"/>
      </w:pPr>
      <w:r>
        <w:t xml:space="preserve">Slide 3: Defining the Modern Radiologist</w:t>
      </w:r>
    </w:p>
    <w:bookmarkEnd w:id="20"/>
    <w:bookmarkStart w:id="22" w:name="beyond-image-interpretation"/>
    <w:p>
      <w:pPr>
        <w:pStyle w:val="Heading3"/>
      </w:pPr>
      <w:r>
        <w:t xml:space="preserve">Beyond Image Interpretation</w:t>
      </w:r>
    </w:p>
    <w:p>
      <w:pPr>
        <w:pStyle w:val="FirstParagraph"/>
      </w:pPr>
      <w:r>
        <w:t xml:space="preserve">The role of a</w:t>
      </w:r>
      <w:r>
        <w:t xml:space="preserve"> </w:t>
      </w:r>
      <w:r>
        <w:rPr>
          <w:bCs/>
          <w:b/>
        </w:rPr>
        <w:t xml:space="preserve">Radiologist</w:t>
      </w:r>
    </w:p>
    <w:p>
      <w:pPr>
        <w:pStyle w:val="BodyText"/>
      </w:pPr>
      <w:r>
        <w:t xml:space="preserve">has evolved significantly. No longer just "image readers," today's radiologists are integral members of multidisciplinary medical teams. In the context of</w:t>
      </w:r>
      <w:r>
        <w:t xml:space="preserve"> </w:t>
      </w:r>
      <w:r>
        <w:rPr>
          <w:iCs/>
          <w:i/>
        </w:rPr>
        <w:t xml:space="preserve">United Arab Emirates Dubai</w:t>
      </w:r>
      <w:r>
        <w:t xml:space="preserve">, this evolution is accelerated by the need for rapid diagnostics in emergency care and oncology.</w:t>
      </w:r>
    </w:p>
    <w:bookmarkStart w:id="21" w:name="key-responsibilities"/>
    <w:p>
      <w:pPr>
        <w:pStyle w:val="Heading4"/>
      </w:pPr>
      <w:r>
        <w:t xml:space="preserve">Key Responsibilities:</w:t>
      </w:r>
    </w:p>
    <w:p>
      <w:pPr>
        <w:numPr>
          <w:ilvl w:val="0"/>
          <w:numId w:val="1002"/>
        </w:numPr>
        <w:pStyle w:val="Compact"/>
      </w:pPr>
      <w:r>
        <w:rPr>
          <w:bCs/>
          <w:b/>
        </w:rPr>
        <w:t xml:space="preserve">Digital Image Acquisition:</w:t>
      </w:r>
    </w:p>
    <w:p>
      <w:pPr>
        <w:numPr>
          <w:ilvl w:val="0"/>
          <w:numId w:val="1000"/>
        </w:numPr>
        <w:pStyle w:val="Compact"/>
      </w:pPr>
      <w:r>
        <w:t xml:space="preserve">The ability to operate and interpret complex modalities such as MRI, CT, PET-CT, and Digital X-ray is fundamental. In Dubai's high-volume hospitals, efficiency in acquisition is paramount.</w:t>
      </w:r>
    </w:p>
    <w:p>
      <w:pPr>
        <w:numPr>
          <w:ilvl w:val="0"/>
          <w:numId w:val="1002"/>
        </w:numPr>
        <w:pStyle w:val="Compact"/>
      </w:pPr>
      <w:r>
        <w:t xml:space="preserve">Diagnostic Accuracy:</w:t>
      </w:r>
    </w:p>
    <w:p>
      <w:pPr>
        <w:numPr>
          <w:ilvl w:val="0"/>
          <w:numId w:val="1000"/>
        </w:numPr>
        <w:pStyle w:val="Compact"/>
      </w:pPr>
      <w:r>
        <w:t xml:space="preserve">In a competitive market like</w:t>
      </w:r>
      <w:r>
        <w:t xml:space="preserve"> </w:t>
      </w:r>
      <w:r>
        <w:rPr>
          <w:iCs/>
          <w:i/>
        </w:rPr>
        <w:t xml:space="preserve">Dubai</w:t>
      </w:r>
      <w:r>
        <w:t xml:space="preserve">, diagnostic precision directly impacts patient trust and hospital reputation. Radiologists must provide clear, actionable reports that guide clinical decision-making immediately.</w:t>
      </w:r>
    </w:p>
    <w:p>
      <w:pPr>
        <w:numPr>
          <w:ilvl w:val="0"/>
          <w:numId w:val="1002"/>
        </w:numPr>
        <w:pStyle w:val="Compact"/>
      </w:pPr>
      <w:r>
        <w:rPr>
          <w:bCs/>
          <w:b/>
        </w:rPr>
        <w:t xml:space="preserve">Interventional Procedures:</w:t>
      </w:r>
    </w:p>
    <w:p>
      <w:pPr>
        <w:numPr>
          <w:ilvl w:val="0"/>
          <w:numId w:val="1000"/>
        </w:numPr>
        <w:pStyle w:val="Compact"/>
      </w:pPr>
      <w:r>
        <w:t xml:space="preserve">The rise of interventional radiology has expanded the scope of practice. Radiologists in UAE often perform minimally invasive procedures, reducing the need for open surgery and aligning with cost-effective healthcare goals.</w:t>
      </w:r>
    </w:p>
    <w:p>
      <w:pPr>
        <w:pStyle w:val="FirstParagraph"/>
      </w:pPr>
      <w:r>
        <w:t xml:space="preserve">Slide 4: Technological Integration</w:t>
      </w:r>
    </w:p>
    <w:bookmarkEnd w:id="21"/>
    <w:bookmarkEnd w:id="22"/>
    <w:bookmarkStart w:id="23" w:name="Xf1a59218bb622033b029a0e89cbf1c488117b06"/>
    <w:p>
      <w:pPr>
        <w:pStyle w:val="Heading3"/>
      </w:pPr>
      <w:r>
        <w:t xml:space="preserve">The Digital Transformation of Radiology in United Arab Emirates Dubai</w:t>
      </w:r>
    </w:p>
    <w:p>
      <w:pPr>
        <w:pStyle w:val="FirstParagraph"/>
      </w:pPr>
      <w:r>
        <w:rPr>
          <w:bCs/>
          <w:b/>
        </w:rPr>
        <w:t xml:space="preserve">Dubai</w:t>
      </w:r>
    </w:p>
    <w:p>
      <w:pPr>
        <w:pStyle w:val="BodyText"/>
      </w:pPr>
      <w:r>
        <w:t xml:space="preserve">is known for its futuristic infrastructure. The implementation of Picture Archiving and Communication Systems (PACS) and the widespread adoption of Electronic Health Records (EHR) are standard in major institutions such as Dubai Health Authority hospitals, Mediclinic, and Aster DM Healthcare. For the</w:t>
      </w:r>
      <w:r>
        <w:t xml:space="preserve"> </w:t>
      </w:r>
      <w:r>
        <w:rPr>
          <w:iCs/>
          <w:i/>
        </w:rPr>
        <w:t xml:space="preserve">Radiologist</w:t>
      </w:r>
      <w:r>
        <w:t xml:space="preserve">, this means:</w:t>
      </w:r>
    </w:p>
    <w:p>
      <w:pPr>
        <w:numPr>
          <w:ilvl w:val="0"/>
          <w:numId w:val="1003"/>
        </w:numPr>
        <w:pStyle w:val="Compact"/>
      </w:pPr>
      <w:r>
        <w:rPr>
          <w:bCs/>
          <w:b/>
        </w:rPr>
        <w:t xml:space="preserve">Remote Diagnostics:</w:t>
      </w:r>
    </w:p>
    <w:p>
      <w:pPr>
        <w:numPr>
          <w:ilvl w:val="0"/>
          <w:numId w:val="1000"/>
        </w:numPr>
        <w:pStyle w:val="Compact"/>
      </w:pPr>
      <w:r>
        <w:t xml:space="preserve">Radiologists can now interpret images from remote clinics within the UAE or even internationally. This capability is crucial for providing second opinions and supporting smaller facilities in less urbanized parts of the Emirates.</w:t>
      </w:r>
    </w:p>
    <w:p>
      <w:pPr>
        <w:numPr>
          <w:ilvl w:val="0"/>
          <w:numId w:val="1003"/>
        </w:numPr>
        <w:pStyle w:val="Compact"/>
      </w:pPr>
      <w:r>
        <w:t xml:space="preserve">Artificial Intelligence (AI):</w:t>
      </w:r>
    </w:p>
    <w:p>
      <w:pPr>
        <w:numPr>
          <w:ilvl w:val="0"/>
          <w:numId w:val="1000"/>
        </w:numPr>
        <w:pStyle w:val="Compact"/>
      </w:pPr>
      <w:r>
        <w:rPr>
          <w:iCs/>
          <w:i/>
        </w:rPr>
        <w:t xml:space="preserve">Dubai</w:t>
      </w:r>
      <w:r>
        <w:t xml:space="preserve"> </w:t>
      </w:r>
      <w:r>
        <w:t xml:space="preserve">is actively exploring AI algorithms to assist radiologists in detecting anomalies such as pulmonary nodules or fractures. This partnership between human expertise and machine learning enhances speed and accuracy, a key focus for the modern</w:t>
      </w:r>
      <w:r>
        <w:t xml:space="preserve"> </w:t>
      </w:r>
      <w:r>
        <w:rPr>
          <w:iCs/>
          <w:i/>
        </w:rPr>
        <w:t xml:space="preserve">Radiologist</w:t>
      </w:r>
      <w:r>
        <w:t xml:space="preserve">.</w:t>
      </w:r>
    </w:p>
    <w:p>
      <w:pPr>
        <w:numPr>
          <w:ilvl w:val="0"/>
          <w:numId w:val="1003"/>
        </w:numPr>
        <w:pStyle w:val="Compact"/>
      </w:pPr>
      <w:r>
        <w:t xml:space="preserve">Cybersecurity:</w:t>
      </w:r>
    </w:p>
    <w:p>
      <w:pPr>
        <w:numPr>
          <w:ilvl w:val="0"/>
          <w:numId w:val="1000"/>
        </w:numPr>
        <w:pStyle w:val="Compact"/>
      </w:pPr>
      <w:r>
        <w:rPr>
          <w:iCs/>
          <w:i/>
        </w:rPr>
        <w:t xml:space="preserve">United Arab Emirates Dubai</w:t>
      </w:r>
      <w:r>
        <w:t xml:space="preserve"> </w:t>
      </w:r>
      <w:r>
        <w:t xml:space="preserve">places high importance on data privacy. Radiologists must ensure that all patient imaging data is handled securely, adhering to local laws and international standards like HIPAA equivalents.</w:t>
      </w:r>
    </w:p>
    <w:p>
      <w:pPr>
        <w:pStyle w:val="FirstParagraph"/>
      </w:pPr>
      <w:r>
        <w:t xml:space="preserve">Slide 5: Challenges in Practice</w:t>
      </w:r>
    </w:p>
    <w:bookmarkEnd w:id="23"/>
    <w:bookmarkStart w:id="25" w:name="X0a8004f23aabdc51b8e066d96ce671027fe766f"/>
    <w:p>
      <w:pPr>
        <w:pStyle w:val="Heading3"/>
      </w:pPr>
      <w:r>
        <w:t xml:space="preserve">Navigating the Complexities of Healthcare Delivery</w:t>
      </w:r>
    </w:p>
    <w:p>
      <w:pPr>
        <w:pStyle w:val="FirstParagraph"/>
      </w:pPr>
      <w:r>
        <w:rPr>
          <w:bCs/>
          <w:b/>
        </w:rPr>
        <w:t xml:space="preserve">Radiologist</w:t>
      </w:r>
    </w:p>
    <w:p>
      <w:pPr>
        <w:pStyle w:val="BodyText"/>
      </w:pPr>
      <w:r>
        <w:t xml:space="preserve">s in</w:t>
      </w:r>
      <w:r>
        <w:t xml:space="preserve"> </w:t>
      </w:r>
      <w:r>
        <w:rPr>
          <w:iCs/>
          <w:i/>
        </w:rPr>
        <w:t xml:space="preserve">United Arab Emirates Dubai</w:t>
      </w:r>
      <w:r>
        <w:t xml:space="preserve"> </w:t>
      </w:r>
      <w:r>
        <w:t xml:space="preserve">face unique challenges. The high volume of patients, driven by both local residents and medical tourists, creates pressure for rapid turnaround times.</w:t>
      </w:r>
    </w:p>
    <w:bookmarkStart w:id="24" w:name="key-challenges"/>
    <w:p>
      <w:pPr>
        <w:pStyle w:val="Heading4"/>
      </w:pPr>
      <w:r>
        <w:t xml:space="preserve">Key Challenges:</w:t>
      </w:r>
    </w:p>
    <w:p>
      <w:pPr>
        <w:numPr>
          <w:ilvl w:val="0"/>
          <w:numId w:val="1004"/>
        </w:numPr>
        <w:pStyle w:val="Compact"/>
      </w:pPr>
      <w:r>
        <w:t xml:space="preserve">Patient Volume vs. Quality:</w:t>
      </w:r>
    </w:p>
    <w:p>
      <w:pPr>
        <w:numPr>
          <w:ilvl w:val="0"/>
          <w:numId w:val="1000"/>
        </w:numPr>
        <w:pStyle w:val="Compact"/>
      </w:pPr>
      <w:r>
        <w:t xml:space="preserve">Maintaining high diagnostic quality under time constraints is a daily challenge. Effective communication with referring physicians is essential to prioritize critical cases.</w:t>
      </w:r>
    </w:p>
    <w:p>
      <w:pPr>
        <w:numPr>
          <w:ilvl w:val="0"/>
          <w:numId w:val="1004"/>
        </w:numPr>
        <w:pStyle w:val="Compact"/>
      </w:pPr>
      <w:r>
        <w:t xml:space="preserve">Cultural Sensitivity:</w:t>
      </w:r>
    </w:p>
    <w:p>
      <w:pPr>
        <w:numPr>
          <w:ilvl w:val="0"/>
          <w:numId w:val="1000"/>
        </w:numPr>
        <w:pStyle w:val="Compact"/>
      </w:pPr>
      <w:r>
        <w:rPr>
          <w:iCs/>
          <w:i/>
        </w:rPr>
        <w:t xml:space="preserve">Dubai</w:t>
      </w:r>
      <w:r>
        <w:t xml:space="preserve">'s population is multicultural. Radiologists must be sensitive to cultural and religious practices, particularly regarding modesty and gender preferences during imaging procedures.</w:t>
      </w:r>
    </w:p>
    <w:p>
      <w:pPr>
        <w:numPr>
          <w:ilvl w:val="0"/>
          <w:numId w:val="1004"/>
        </w:numPr>
        <w:pStyle w:val="Compact"/>
      </w:pPr>
      <w:r>
        <w:t xml:space="preserve">Continuous Learning:</w:t>
      </w:r>
    </w:p>
    <w:p>
      <w:pPr>
        <w:numPr>
          <w:ilvl w:val="0"/>
          <w:numId w:val="1000"/>
        </w:numPr>
        <w:pStyle w:val="Compact"/>
      </w:pPr>
      <w:r>
        <w:t xml:space="preserve">The field of radiology evolves rapidly.</w:t>
      </w:r>
      <w:r>
        <w:t xml:space="preserve"> </w:t>
      </w:r>
      <w:r>
        <w:rPr>
          <w:iCs/>
          <w:i/>
        </w:rPr>
        <w:t xml:space="preserve">United Arab Emirates Dubai</w:t>
      </w:r>
      <w:r>
        <w:t xml:space="preserve"> </w:t>
      </w:r>
      <w:r>
        <w:t xml:space="preserve">encourages continuous professional development (CPD). Regular attendance at workshops, conferences, and obtaining subspecialty certifications is vital for career progression.</w:t>
      </w:r>
    </w:p>
    <w:bookmarkEnd w:id="24"/>
    <w:p>
      <w:pPr>
        <w:pStyle w:val="FirstParagraph"/>
      </w:pPr>
      <w:r>
        <w:t xml:space="preserve">Slide 6: The Future of Radiology in Dubai</w:t>
      </w:r>
    </w:p>
    <w:bookmarkEnd w:id="25"/>
    <w:bookmarkStart w:id="26" w:name="vision-2031-and-beyond"/>
    <w:p>
      <w:pPr>
        <w:pStyle w:val="Heading3"/>
      </w:pPr>
      <w:r>
        <w:t xml:space="preserve">Vision 2031 and Beyond</w:t>
      </w:r>
    </w:p>
    <w:p>
      <w:pPr>
        <w:pStyle w:val="FirstParagraph"/>
      </w:pPr>
      <w:r>
        <w:t xml:space="preserve">The future of healthcare in the</w:t>
      </w:r>
      <w:r>
        <w:t xml:space="preserve"> </w:t>
      </w:r>
      <w:r>
        <w:rPr>
          <w:bCs/>
          <w:b/>
        </w:rPr>
        <w:t xml:space="preserve">Radiologist</w:t>
      </w:r>
      <w:r>
        <w:t xml:space="preserve">'s practice is closely tied to the strategic goals of the government. With a focus on preventive medicine and personalized healthcare, radiologists will play an even larger role in early detection and monitoring.</w:t>
      </w:r>
    </w:p>
    <w:p>
      <w:pPr>
        <w:numPr>
          <w:ilvl w:val="0"/>
          <w:numId w:val="1005"/>
        </w:numPr>
        <w:pStyle w:val="Compact"/>
      </w:pPr>
      <w:r>
        <w:t xml:space="preserve">Personalized Medicine:</w:t>
      </w:r>
    </w:p>
    <w:p>
      <w:pPr>
        <w:numPr>
          <w:ilvl w:val="0"/>
          <w:numId w:val="1000"/>
        </w:numPr>
        <w:pStyle w:val="Compact"/>
      </w:pPr>
      <w:r>
        <w:t xml:space="preserve">Radiogenomics, which links imaging data with genetic information, is an emerging field. Radiologists in Dubai are expected to contribute to research that tailors treatments based on individual patient profiles.</w:t>
      </w:r>
    </w:p>
    <w:p>
      <w:pPr>
        <w:numPr>
          <w:ilvl w:val="0"/>
          <w:numId w:val="1005"/>
        </w:numPr>
        <w:pStyle w:val="Compact"/>
      </w:pPr>
      <w:r>
        <w:t xml:space="preserve">Tele-Radiology Expansion:</w:t>
      </w:r>
    </w:p>
    <w:p>
      <w:pPr>
        <w:numPr>
          <w:ilvl w:val="0"/>
          <w:numId w:val="1000"/>
        </w:numPr>
        <w:pStyle w:val="Compact"/>
      </w:pPr>
      <w:r>
        <w:t xml:space="preserve">The infrastructure in</w:t>
      </w:r>
      <w:r>
        <w:t xml:space="preserve"> </w:t>
      </w:r>
      <w:r>
        <w:rPr>
          <w:iCs/>
          <w:i/>
        </w:rPr>
        <w:t xml:space="preserve">Dubai</w:t>
      </w:r>
      <w:r>
        <w:t xml:space="preserve"> </w:t>
      </w:r>
      <w:r>
        <w:t xml:space="preserve">supports robust tele-radiology networks. This allows for 24/7 coverage, ensuring that patients receive expert radiological opinions regardless of the time of day.</w:t>
      </w:r>
    </w:p>
    <w:p>
      <w:pPr>
        <w:numPr>
          <w:ilvl w:val="0"/>
          <w:numId w:val="1005"/>
        </w:numPr>
        <w:pStyle w:val="Compact"/>
      </w:pPr>
      <w:r>
        <w:t xml:space="preserve">Sustainability:</w:t>
      </w:r>
    </w:p>
    <w:p>
      <w:pPr>
        <w:numPr>
          <w:ilvl w:val="0"/>
          <w:numId w:val="1000"/>
        </w:numPr>
        <w:pStyle w:val="Compact"/>
      </w:pPr>
      <w:r>
        <w:t xml:space="preserve">The push for sustainable healthcare practices in the UAE will require radiologists to optimize workflows, reduce energy consumption in imaging departments, and minimize waste.</w:t>
      </w:r>
    </w:p>
    <w:p>
      <w:pPr>
        <w:pStyle w:val="FirstParagraph"/>
      </w:pPr>
      <w:r>
        <w:t xml:space="preserve">Slide 7: Conclusion</w:t>
      </w:r>
    </w:p>
    <w:bookmarkEnd w:id="26"/>
    <w:bookmarkStart w:id="27" w:name="Xd8a28723aeca440427b5b5e3b3b4b3746a33660"/>
    <w:p>
      <w:pPr>
        <w:pStyle w:val="Heading3"/>
      </w:pPr>
      <w:r>
        <w:t xml:space="preserve">The Indispensable Role of the Radiologist</w:t>
      </w:r>
    </w:p>
    <w:p>
      <w:pPr>
        <w:pStyle w:val="FirstParagraph"/>
      </w:pPr>
      <w:r>
        <w:t xml:space="preserve">In conclusion, the role of the</w:t>
      </w:r>
    </w:p>
    <w:p>
      <w:pPr>
        <w:pStyle w:val="BodyText"/>
      </w:pPr>
      <w:r>
        <w:t xml:space="preserve">Radiologist</w:t>
      </w:r>
    </w:p>
    <w:p>
      <w:pPr>
        <w:pStyle w:val="BodyText"/>
      </w:pPr>
      <w:r>
        <w:t xml:space="preserve">in</w:t>
      </w:r>
      <w:r>
        <w:t xml:space="preserve"> </w:t>
      </w:r>
      <w:r>
        <w:rPr>
          <w:iCs/>
          <w:i/>
        </w:rPr>
        <w:t xml:space="preserve">United Arab Emirates Dubai</w:t>
      </w:r>
      <w:r>
        <w:t xml:space="preserve"> </w:t>
      </w:r>
      <w:r>
        <w:t xml:space="preserve">is one of critical importance. As a hub for advanced medical care, Dubai demands radiologists who are not only technically proficient but also adaptable to technological innovations and culturally aware.</w:t>
      </w:r>
    </w:p>
    <w:p>
      <w:pPr>
        <w:numPr>
          <w:ilvl w:val="0"/>
          <w:numId w:val="1006"/>
        </w:numPr>
        <w:pStyle w:val="Compact"/>
      </w:pPr>
      <w:r>
        <w:rPr>
          <w:bCs/>
          <w:b/>
        </w:rPr>
        <w:t xml:space="preserve">✔</w:t>
      </w:r>
      <w:r>
        <w:t xml:space="preserve"> </w:t>
      </w:r>
      <w:r>
        <w:t xml:space="preserve">Mastery of advanced imaging technologies is non-negotiable.</w:t>
      </w:r>
    </w:p>
    <w:p>
      <w:pPr>
        <w:numPr>
          <w:ilvl w:val="0"/>
          <w:numId w:val="1006"/>
        </w:numPr>
        <w:pStyle w:val="Compact"/>
      </w:pPr>
      <w:r>
        <w:rPr>
          <w:bCs/>
          <w:b/>
        </w:rPr>
        <w:t xml:space="preserve">✔</w:t>
      </w:r>
    </w:p>
    <w:p>
      <w:pPr>
        <w:numPr>
          <w:ilvl w:val="0"/>
          <w:numId w:val="1000"/>
        </w:numPr>
        <w:pStyle w:val="Compact"/>
      </w:pPr>
      <w:r>
        <w:t xml:space="preserve">Collaboration with multidisciplinary teams is the standard of care.</w:t>
      </w:r>
    </w:p>
    <w:p>
      <w:pPr>
        <w:pStyle w:val="FirstParagraph"/>
      </w:pPr>
      <w:r>
        <w:rPr>
          <w:iCs/>
          <w:i/>
        </w:rPr>
        <w:t xml:space="preserve">Dubai</w:t>
      </w:r>
      <w:r>
        <w:t xml:space="preserve">'s commitment to healthcare excellence ensures that radiologists in the region are at the forefront of medical innovation. By embracing these changes, radiologists contribute significantly to the overall health outcomes of patients and maintain United Arab Emirates Dubai's reputation as a premier destination for high-quality medical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Radiology in the United Arab Emirates Dubai</dc:title>
  <dc:creator/>
  <dc:language>en</dc:language>
  <cp:keywords/>
  <dcterms:created xsi:type="dcterms:W3CDTF">2026-07-29T19:33:59Z</dcterms:created>
  <dcterms:modified xsi:type="dcterms:W3CDTF">2026-07-29T19:33:59Z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