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3fad48ac0d637622bb809c3ab222dd5ec265050"/>
    <w:p>
      <w:pPr>
        <w:pStyle w:val="Heading1"/>
      </w:pPr>
      <w:r>
        <w:t xml:space="preserve">Seminar Presentation Slides: The Radiologist in United States New York City</w:t>
      </w:r>
    </w:p>
    <w:bookmarkStart w:id="20" w:name="slide-1-introduction-to-the-seminar"/>
    <w:p>
      <w:pPr>
        <w:pStyle w:val="Heading2"/>
      </w:pPr>
      <w:r>
        <w:t xml:space="preserve">Slide 1: Introduction to the Seminar</w:t>
      </w:r>
    </w:p>
    <w:p>
      <w:pPr>
        <w:pStyle w:val="FirstParagraph"/>
      </w:pPr>
      <w:r>
        <w:t xml:space="preserve">Welcome to this comprehensive seminar presentation focused on the critical role of the modern</w:t>
      </w:r>
      <w:r>
        <w:t xml:space="preserve"> </w:t>
      </w:r>
      <w:r>
        <w:rPr>
          <w:bCs/>
          <w:b/>
        </w:rPr>
        <w:t xml:space="preserve">Radiologist</w:t>
      </w:r>
      <w:r>
        <w:t xml:space="preserve">. This session is specifically tailored for healthcare professionals, administrators, and medical students operating within the dynamic healthcare landscape of</w:t>
      </w:r>
      <w:r>
        <w:t xml:space="preserve"> </w:t>
      </w:r>
      <w:r>
        <w:rPr>
          <w:bCs/>
          <w:b/>
        </w:rPr>
        <w:t xml:space="preserve">United States New York City</w:t>
      </w:r>
      <w:r>
        <w:t xml:space="preserve">. As we navigate through these slides, we will explore how diagnostic imaging serves as the backbone of contemporary medicine in one of the most densely populated and medically advanced regions in the world. The intersection of advanced technology, high patient volume, and specialized care defines our discussion today.</w:t>
      </w:r>
    </w:p>
    <w:bookmarkEnd w:id="20"/>
    <w:bookmarkStart w:id="21" w:name="X717d39446c20ee8c6928d3eb35769a36be49091"/>
    <w:p>
      <w:pPr>
        <w:pStyle w:val="Heading2"/>
      </w:pPr>
      <w:r>
        <w:t xml:space="preserve">Slide 2: The Unique Healthcare Environment of United States New York City</w:t>
      </w:r>
    </w:p>
    <w:p>
      <w:pPr>
        <w:pStyle w:val="FirstParagraph"/>
      </w:pPr>
      <w:r>
        <w:t xml:space="preserve">To understand the practice of radiology in this specific geography, one must first appreciate the unique characteristics of</w:t>
      </w:r>
      <w:r>
        <w:t xml:space="preserve"> </w:t>
      </w:r>
      <w:r>
        <w:rPr>
          <w:bCs/>
          <w:b/>
        </w:rPr>
        <w:t xml:space="preserve">United States New York City</w:t>
      </w:r>
      <w:r>
        <w:t xml:space="preserve">. This metropolis is home to some of the busiest emergency departments and trauma centers in the nation. The demographic diversity requires a nuanced approach to patient care, where cultural competence and language accessibility are paramount. Furthermore,</w:t>
      </w:r>
      <w:r>
        <w:t xml:space="preserve"> </w:t>
      </w:r>
      <w:r>
        <w:rPr>
          <w:bCs/>
          <w:b/>
        </w:rPr>
        <w:t xml:space="preserve">United States New York City</w:t>
      </w:r>
      <w:r>
        <w:t xml:space="preserve"> </w:t>
      </w:r>
      <w:r>
        <w:t xml:space="preserve">acts as a hub for medical innovation. Major academic medical centers here drive clinical trials and adopt new imaging technologies faster than almost any other region globally. This environment places immense pressure on every</w:t>
      </w:r>
      <w:r>
        <w:t xml:space="preserve"> </w:t>
      </w:r>
      <w:r>
        <w:rPr>
          <w:bCs/>
          <w:b/>
        </w:rPr>
        <w:t xml:space="preserve">Radiologist</w:t>
      </w:r>
      <w:r>
        <w:t xml:space="preserve"> </w:t>
      </w:r>
      <w:r>
        <w:t xml:space="preserve">to remain at the cutting edge of diagnostic capabilities while managing an unprecedented volume of cases.</w:t>
      </w:r>
    </w:p>
    <w:bookmarkEnd w:id="21"/>
    <w:bookmarkStart w:id="22" w:name="X5297105be2b3687f6e58b3a7bd49e2762187761"/>
    <w:p>
      <w:pPr>
        <w:pStyle w:val="Heading2"/>
      </w:pPr>
      <w:r>
        <w:t xml:space="preserve">Slide 3: Defining the Role of the Modern Radiologist</w:t>
      </w:r>
    </w:p>
    <w:p>
      <w:pPr>
        <w:pStyle w:val="FirstParagraph"/>
      </w:pPr>
      <w:r>
        <w:t xml:space="preserve">The role of a</w:t>
      </w:r>
      <w:r>
        <w:t xml:space="preserve"> </w:t>
      </w:r>
      <w:r>
        <w:rPr>
          <w:bCs/>
          <w:b/>
        </w:rPr>
        <w:t xml:space="preserve">Radiologist</w:t>
      </w:r>
      <w:r>
        <w:t xml:space="preserve"> </w:t>
      </w:r>
      <w:r>
        <w:t xml:space="preserve">has evolved significantly over the past two decades. No longer merely "doctors who read films," modern radiologists are integral members of the clinical team. They interpret images from various modalities including Computed Tomography (CT), Magnetic Resonance Imaging (MRI), Ultrasound, and Nuclear Medicine. In</w:t>
      </w:r>
      <w:r>
        <w:t xml:space="preserve"> </w:t>
      </w:r>
      <w:r>
        <w:rPr>
          <w:bCs/>
          <w:b/>
        </w:rPr>
        <w:t xml:space="preserve">United States New York City</w:t>
      </w:r>
      <w:r>
        <w:t xml:space="preserve">, where subspecialization is the norm, a</w:t>
      </w:r>
      <w:r>
        <w:t xml:space="preserve"> </w:t>
      </w:r>
      <w:r>
        <w:rPr>
          <w:bCs/>
          <w:b/>
        </w:rPr>
        <w:t xml:space="preserve">Radiologist</w:t>
      </w:r>
      <w:r>
        <w:t xml:space="preserve"> </w:t>
      </w:r>
      <w:r>
        <w:t xml:space="preserve">might focus exclusively on neuroradiology, musculoskeletal imaging, or breast diagnostics. This specialization allows for higher accuracy in diagnosis and more precise communication with referring physicians who often rely heavily on radiologic insights to determine treatment pathways.</w:t>
      </w:r>
    </w:p>
    <w:bookmarkEnd w:id="22"/>
    <w:bookmarkStart w:id="23" w:name="Xa9107cee848b564abc2a37820dfa2f9182e432d"/>
    <w:p>
      <w:pPr>
        <w:pStyle w:val="Heading2"/>
      </w:pPr>
      <w:r>
        <w:t xml:space="preserve">Slide 4: Technological Advancements Impacting Practice</w:t>
      </w:r>
    </w:p>
    <w:p>
      <w:pPr>
        <w:pStyle w:val="FirstParagraph"/>
      </w:pPr>
      <w:r>
        <w:t xml:space="preserve">Innovation is rampant in</w:t>
      </w:r>
      <w:r>
        <w:t xml:space="preserve"> </w:t>
      </w:r>
      <w:r>
        <w:rPr>
          <w:bCs/>
          <w:b/>
        </w:rPr>
        <w:t xml:space="preserve">United States New York City</w:t>
      </w:r>
      <w:r>
        <w:t xml:space="preserve">. Hospitals here are rapidly integrating Artificial Intelligence (AI) into the radiology workflow. AI algorithms assist</w:t>
      </w:r>
      <w:r>
        <w:t xml:space="preserve"> </w:t>
      </w:r>
      <w:r>
        <w:rPr>
          <w:bCs/>
          <w:b/>
        </w:rPr>
        <w:t xml:space="preserve">Radiologists</w:t>
      </w:r>
      <w:r>
        <w:t xml:space="preserve"> </w:t>
      </w:r>
      <w:r>
        <w:t xml:space="preserve">in detecting subtle anomalies, such as early-stage lung nodules or micro-hemorrhages, with greater speed and consistency. Additionally, the shift toward PACS (Picture Archiving and Communication Systems) has eliminated physical film storage issues common in older hospital infrastructure. For a</w:t>
      </w:r>
      <w:r>
        <w:t xml:space="preserve"> </w:t>
      </w:r>
      <w:r>
        <w:rPr>
          <w:bCs/>
          <w:b/>
        </w:rPr>
        <w:t xml:space="preserve">Radiologist</w:t>
      </w:r>
      <w:r>
        <w:t xml:space="preserve"> </w:t>
      </w:r>
      <w:r>
        <w:t xml:space="preserve">practicing in this region, proficiency with digital workstations and AI-assisted diagnostic tools is no longer optional; it is a fundamental requirement of daily practice.</w:t>
      </w:r>
    </w:p>
    <w:bookmarkEnd w:id="23"/>
    <w:bookmarkStart w:id="24" w:name="Xff62b26a409a6471c9b17c2b053a48e60b02b08"/>
    <w:p>
      <w:pPr>
        <w:pStyle w:val="Heading2"/>
      </w:pPr>
      <w:r>
        <w:t xml:space="preserve">Slide 5: Challenges Facing Radiologists in NYC</w:t>
      </w:r>
    </w:p>
    <w:p>
      <w:pPr>
        <w:pStyle w:val="FirstParagraph"/>
      </w:pPr>
      <w:r>
        <w:t xml:space="preserve">The sheer density of population in</w:t>
      </w:r>
      <w:r>
        <w:t xml:space="preserve"> </w:t>
      </w:r>
      <w:r>
        <w:rPr>
          <w:bCs/>
          <w:b/>
        </w:rPr>
        <w:t xml:space="preserve">United States New York City</w:t>
      </w:r>
      <w:r>
        <w:t xml:space="preserve"> </w:t>
      </w:r>
      <w:r>
        <w:t xml:space="preserve">presents unique logistical challenges. Wait times for elective imaging procedures can be long, requiring efficient scheduling and triage by the radiology department. Furthermore, burnout is a significant concern among</w:t>
      </w:r>
      <w:r>
        <w:t xml:space="preserve"> </w:t>
      </w:r>
      <w:r>
        <w:rPr>
          <w:bCs/>
          <w:b/>
        </w:rPr>
        <w:t xml:space="preserve">Radiologists</w:t>
      </w:r>
      <w:r>
        <w:t xml:space="preserve"> </w:t>
      </w:r>
      <w:r>
        <w:t xml:space="preserve">due to high productivity metrics and the cognitive load associated with reading hundreds of studies daily. The cost of living in New York also impacts workforce retention strategies for hospital administrations. Addressing these challenges requires robust support systems, mental health resources, and efficient workflow design specifically tailored to the demands of a</w:t>
      </w:r>
      <w:r>
        <w:t xml:space="preserve"> </w:t>
      </w:r>
      <w:r>
        <w:rPr>
          <w:bCs/>
          <w:b/>
        </w:rPr>
        <w:t xml:space="preserve">Radiologist</w:t>
      </w:r>
      <w:r>
        <w:t xml:space="preserve"> </w:t>
      </w:r>
      <w:r>
        <w:t xml:space="preserve">operating in this high-stakes environment.</w:t>
      </w:r>
    </w:p>
    <w:bookmarkEnd w:id="24"/>
    <w:bookmarkStart w:id="25" w:name="Xe40ce238a2c0abef77c9da7a0f4b3121c0387a8"/>
    <w:p>
      <w:pPr>
        <w:pStyle w:val="Heading2"/>
      </w:pPr>
      <w:r>
        <w:t xml:space="preserve">Slide 6: Interdisciplinary Collaboration and Communication</w:t>
      </w:r>
    </w:p>
    <w:p>
      <w:pPr>
        <w:pStyle w:val="FirstParagraph"/>
      </w:pPr>
      <w:r>
        <w:t xml:space="preserve">In the complex ecosystem of healthcare in</w:t>
      </w:r>
      <w:r>
        <w:t xml:space="preserve"> </w:t>
      </w:r>
      <w:r>
        <w:rPr>
          <w:bCs/>
          <w:b/>
        </w:rPr>
        <w:t xml:space="preserve">United States New York City</w:t>
      </w:r>
      <w:r>
        <w:t xml:space="preserve">, collaboration is key. A</w:t>
      </w:r>
      <w:r>
        <w:t xml:space="preserve"> </w:t>
      </w:r>
      <w:r>
        <w:rPr>
          <w:bCs/>
          <w:b/>
        </w:rPr>
        <w:t xml:space="preserve">Radiologist</w:t>
      </w:r>
      <w:r>
        <w:t xml:space="preserve"> </w:t>
      </w:r>
      <w:r>
        <w:t xml:space="preserve">does not work in isolation; they are part of a multidisciplinary team that includes oncologists, surgeons, emergency physicians, and primary care providers. Clear and concise reporting is essential. In New York's fast-paced hospitals, a radiology report must be immediate if the situation is critical (such as detecting an acute stroke or internal bleeding) yet detailed enough to guide long-term management plans like cancer staging. Effective communication skills are therefore just as important as diagnostic acumen for any</w:t>
      </w:r>
      <w:r>
        <w:t xml:space="preserve"> </w:t>
      </w:r>
      <w:r>
        <w:rPr>
          <w:bCs/>
          <w:b/>
        </w:rPr>
        <w:t xml:space="preserve">Radiologist</w:t>
      </w:r>
      <w:r>
        <w:t xml:space="preserve"> </w:t>
      </w:r>
      <w:r>
        <w:t xml:space="preserve">seeking to excel in this market.</w:t>
      </w:r>
    </w:p>
    <w:bookmarkEnd w:id="25"/>
    <w:bookmarkStart w:id="26" w:name="X616ea0e7715162b84b837bcb179a086121747b0"/>
    <w:p>
      <w:pPr>
        <w:pStyle w:val="Heading2"/>
      </w:pPr>
      <w:r>
        <w:t xml:space="preserve">Slide 7: The Future of Radiology in the Region</w:t>
      </w:r>
    </w:p>
    <w:p>
      <w:pPr>
        <w:pStyle w:val="FirstParagraph"/>
      </w:pPr>
      <w:r>
        <w:t xml:space="preserve">Looking ahead, the future of radiology in</w:t>
      </w:r>
      <w:r>
        <w:t xml:space="preserve"> </w:t>
      </w:r>
      <w:r>
        <w:rPr>
          <w:bCs/>
          <w:b/>
        </w:rPr>
        <w:t xml:space="preserve">United States New York City</w:t>
      </w:r>
      <w:r>
        <w:t xml:space="preserve"> </w:t>
      </w:r>
      <w:r>
        <w:t xml:space="preserve">points toward precision medicine and tele-radiology. With advancements in genomic sequencing, imaging biomarkers are becoming increasingly important for predicting patient responses to therapy. Additionally, remote reading capabilities allow a</w:t>
      </w:r>
      <w:r>
        <w:t xml:space="preserve"> </w:t>
      </w:r>
      <w:r>
        <w:rPr>
          <w:bCs/>
          <w:b/>
        </w:rPr>
        <w:t xml:space="preserve">Radiologist</w:t>
      </w:r>
      <w:r>
        <w:t xml:space="preserve"> </w:t>
      </w:r>
      <w:r>
        <w:t xml:space="preserve">from one facility in Manhattan to assist a smaller community hospital in the Bronx or Brooklyn during off-hours. This connectivity enhances the overall quality of care across the five boroughs. As we move forward, continuing education and adaptation to these new paradigms will define successful practices for every</w:t>
      </w:r>
      <w:r>
        <w:t xml:space="preserve"> </w:t>
      </w:r>
      <w:r>
        <w:rPr>
          <w:bCs/>
          <w:b/>
        </w:rPr>
        <w:t xml:space="preserve">Radiologist</w:t>
      </w:r>
      <w:r>
        <w:t xml:space="preserve">.</w:t>
      </w:r>
    </w:p>
    <w:bookmarkEnd w:id="26"/>
    <w:bookmarkStart w:id="27" w:name="slide-8-conclusion-and-call-to-action"/>
    <w:p>
      <w:pPr>
        <w:pStyle w:val="Heading2"/>
      </w:pPr>
      <w:r>
        <w:t xml:space="preserve">Slide 8: Conclusion and Call to Action</w:t>
      </w:r>
    </w:p>
    <w:p>
      <w:pPr>
        <w:pStyle w:val="FirstParagraph"/>
      </w:pPr>
      <w:r>
        <w:t xml:space="preserve">In conclusion, the position of a</w:t>
      </w:r>
      <w:r>
        <w:t xml:space="preserve"> </w:t>
      </w:r>
      <w:r>
        <w:rPr>
          <w:bCs/>
          <w:b/>
        </w:rPr>
        <w:t xml:space="preserve">Radiologist</w:t>
      </w:r>
      <w:r>
        <w:t xml:space="preserve"> </w:t>
      </w:r>
      <w:r>
        <w:t xml:space="preserve">in</w:t>
      </w:r>
      <w:r>
        <w:t xml:space="preserve"> </w:t>
      </w:r>
      <w:r>
        <w:rPr>
          <w:bCs/>
          <w:b/>
        </w:rPr>
        <w:t xml:space="preserve">United States New York City</w:t>
      </w:r>
      <w:r>
        <w:t xml:space="preserve"> </w:t>
      </w:r>
      <w:r>
        <w:t xml:space="preserve">is both demanding and rewarding. It requires a blend of technical expertise, emotional intelligence, and technological adaptability. As we have discussed throughout this seminar presentation slides document, the radiological landscape here is defined by high standards of care and rapid innovation. We encourage all attendees to embrace these challenges by pursuing continuous professional development and fostering strong collaborative relationships within their healthcare networks. Thank you for your attention.</w:t>
      </w:r>
    </w:p>
    <w:bookmarkEnd w:id="27"/>
    <w:p>
      <w:pPr>
        <w:pStyle w:val="BodyText"/>
      </w:pPr>
      <w:r>
        <w:t xml:space="preserve">This document serves as a comprehensive overview for the Seminar Presentation Slides regarding Radiology in United States New York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Radiologist in United States New York City</dc:title>
  <dc:creator/>
  <dc:language>en</dc:language>
  <cp:keywords/>
  <dcterms:created xsi:type="dcterms:W3CDTF">2026-07-30T02:25:25Z</dcterms:created>
  <dcterms:modified xsi:type="dcterms:W3CDTF">2026-07-30T02:25:25Z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