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8" w:name="X6d85def385c7cf9c0bd7c5eb9bd69a9ba62e6e3"/>
    <w:p>
      <w:pPr>
        <w:pStyle w:val="Heading1"/>
      </w:pPr>
      <w:r>
        <w:t xml:space="preserve">Seminar Presentation Slides: The Future of Robotics Engineer in Algeria Algiers</w:t>
      </w:r>
    </w:p>
    <w:bookmarkStart w:id="20" w:name="X5fbd24e81d632c2ad32628127a1e7d5e8ce1b8b"/>
    <w:p>
      <w:pPr>
        <w:pStyle w:val="Heading2"/>
      </w:pPr>
      <w:r>
        <w:t xml:space="preserve">Title Slide: Bridging Tradition and Innovation</w:t>
      </w:r>
    </w:p>
    <w:p>
      <w:pPr>
        <w:pStyle w:val="FirstParagraph"/>
      </w:pPr>
      <w:r>
        <w:rPr>
          <w:bCs/>
          <w:b/>
        </w:rPr>
        <w:t xml:space="preserve">Presentation Overview:</w:t>
      </w:r>
      <w:r>
        <w:t xml:space="preserve"> </w:t>
      </w:r>
      <w:r>
        <w:t xml:space="preserve">This document outlines the critical role of the modern Robotics Engineer within the specific socio-economic and industrial landscape of Algeria, with a concentrated focus on its capital, Algiers.</w:t>
      </w:r>
    </w:p>
    <w:p>
      <w:pPr>
        <w:pStyle w:val="BodyText"/>
      </w:pPr>
      <w:r>
        <w:rPr>
          <w:bCs/>
          <w:b/>
        </w:rPr>
        <w:t xml:space="preserve">The Vision:</w:t>
      </w:r>
      <w:r>
        <w:t xml:space="preserve"> </w:t>
      </w:r>
      <w:r>
        <w:t xml:space="preserve">As we stand at the precipice of Industry 4.0 in North Africa, it is imperative to understand how robotics is not merely an importation from Western or Asian tech giants but a vital domestic tool for Algeria's economic diversification and technological sovereignty.</w:t>
      </w:r>
    </w:p>
    <w:p>
      <w:pPr>
        <w:numPr>
          <w:ilvl w:val="0"/>
          <w:numId w:val="1001"/>
        </w:numPr>
        <w:pStyle w:val="Compact"/>
      </w:pPr>
      <w:r>
        <w:rPr>
          <w:bCs/>
          <w:b/>
        </w:rPr>
        <w:t xml:space="preserve">Context:</w:t>
      </w:r>
      <w:r>
        <w:t xml:space="preserve"> </w:t>
      </w:r>
      <w:r>
        <w:t xml:space="preserve">The transition from a hydrocarbon-dependent economy to a knowledge-based industrial hub.</w:t>
      </w:r>
    </w:p>
    <w:p>
      <w:pPr>
        <w:numPr>
          <w:ilvl w:val="0"/>
          <w:numId w:val="1001"/>
        </w:numPr>
        <w:pStyle w:val="Compact"/>
      </w:pPr>
      <w:r>
        <w:rPr>
          <w:bCs/>
          <w:b/>
        </w:rPr>
        <w:t xml:space="preserve">Focal Point:</w:t>
      </w:r>
      <w:r>
        <w:t xml:space="preserve"> </w:t>
      </w:r>
      <w:r>
        <w:t xml:space="preserve">Algiers, the bustling heart of commerce, education, and policy in Algeria.</w:t>
      </w:r>
    </w:p>
    <w:p>
      <w:pPr>
        <w:numPr>
          <w:ilvl w:val="0"/>
          <w:numId w:val="1001"/>
        </w:numPr>
        <w:pStyle w:val="Compact"/>
      </w:pPr>
      <w:r>
        <w:t xml:space="preserve">Audience Focus:: Policy makers, university students in engineering faculties (such as ENP or ESI), and industrial stakeholders looking to modernize.</w:t>
      </w:r>
    </w:p>
    <w:bookmarkEnd w:id="20"/>
    <w:bookmarkStart w:id="21" w:name="X1f284d4601989fb619c9d0809e3d10e278e4865"/>
    <w:p>
      <w:pPr>
        <w:pStyle w:val="Heading2"/>
      </w:pPr>
      <w:r>
        <w:t xml:space="preserve">The Evolving Role of the Robotics Engineer</w:t>
      </w:r>
    </w:p>
    <w:p>
      <w:pPr>
        <w:pStyle w:val="FirstParagraph"/>
      </w:pPr>
      <w:r>
        <w:rPr>
          <w:bCs/>
          <w:b/>
        </w:rPr>
        <w:t xml:space="preserve">Beyond Maintenance:</w:t>
      </w:r>
    </w:p>
    <w:p>
      <w:pPr>
        <w:pStyle w:val="BodyText"/>
      </w:pPr>
      <w:r>
        <w:t xml:space="preserve">In the past, mechanical engineers in Algeria focused largely on traditional maintenance and civil infrastructure. Today, the profile of a Robotics Engineer is fundamentally different. This professional acts as an integrator who combines software engineering, mechatronics, and artificial intelligence.</w:t>
      </w:r>
    </w:p>
    <w:p>
      <w:pPr>
        <w:pStyle w:val="BodyText"/>
      </w:pPr>
      <w:r>
        <w:rPr>
          <w:bCs/>
          <w:b/>
        </w:rPr>
        <w:t xml:space="preserve">The Algerian Context:</w:t>
      </w:r>
    </w:p>
    <w:p>
      <w:pPr>
        <w:numPr>
          <w:ilvl w:val="0"/>
          <w:numId w:val="1002"/>
        </w:numPr>
        <w:pStyle w:val="Compact"/>
      </w:pPr>
      <w:r>
        <w:rPr>
          <w:bCs/>
          <w:b/>
        </w:rPr>
        <w:t xml:space="preserve">Digital Transformation:</w:t>
      </w:r>
      <w:r>
        <w:t xml:space="preserve"> </w:t>
      </w:r>
      <w:r>
        <w:t xml:space="preserve">The Robotics Engineer serves as the bridge between legacy systems in established Algerian state-owned enterprises (SONATRACH, SONELGAZ) and modern automation solutions.</w:t>
      </w:r>
    </w:p>
    <w:p>
      <w:pPr>
        <w:numPr>
          <w:ilvl w:val="0"/>
          <w:numId w:val="1002"/>
        </w:numPr>
        <w:pStyle w:val="Compact"/>
      </w:pPr>
      <w:r>
        <w:rPr>
          <w:bCs/>
          <w:b/>
        </w:rPr>
        <w:t xml:space="preserve">Innovation Hubs:</w:t>
      </w:r>
      <w:r>
        <w:t xml:space="preserve"> </w:t>
      </w:r>
      <w:r>
        <w:t xml:space="preserve">In Algiers, specifically around the scientific and technological research parks like Sidi Abdallah or Hydra university zones, these engineers are developing indigenous prototypes rather than just assembling imported kits.</w:t>
      </w:r>
    </w:p>
    <w:p>
      <w:pPr>
        <w:pStyle w:val="FirstParagraph"/>
      </w:pPr>
      <w:r>
        <w:rPr>
          <w:bCs/>
          <w:b/>
        </w:rPr>
        <w:t xml:space="preserve">Skill Set Requirements:</w:t>
      </w:r>
    </w:p>
    <w:p>
      <w:pPr>
        <w:numPr>
          <w:ilvl w:val="0"/>
          <w:numId w:val="1003"/>
        </w:numPr>
        <w:pStyle w:val="Compact"/>
      </w:pPr>
      <w:r>
        <w:t xml:space="preserve">Mastery of PLC (Programmable Logic Controllers) and industrial SCADA systems.</w:t>
      </w:r>
    </w:p>
    <w:p>
      <w:pPr>
        <w:numPr>
          <w:ilvl w:val="0"/>
          <w:numId w:val="1003"/>
        </w:numPr>
        <w:pStyle w:val="Compact"/>
      </w:pPr>
      <w:r>
        <w:t xml:space="preserve">Coding proficiency in Python, C++, and MATLAB for simulation.</w:t>
      </w:r>
    </w:p>
    <w:p>
      <w:pPr>
        <w:numPr>
          <w:ilvl w:val="0"/>
          <w:numId w:val="1003"/>
        </w:numPr>
        <w:pStyle w:val="Compact"/>
      </w:pPr>
      <w:r>
        <w:t xml:space="preserve">Understanding of IoT (Internet of Things), which is crucial for smart factory applications emerging in Algeria.</w:t>
      </w:r>
    </w:p>
    <w:bookmarkEnd w:id="21"/>
    <w:bookmarkStart w:id="22" w:name="Xe5d476899f80ac69db95a84959f3760f00cd3af"/>
    <w:p>
      <w:pPr>
        <w:pStyle w:val="Heading2"/>
      </w:pPr>
      <w:r>
        <w:t xml:space="preserve">The Strategic Importance of Algiers as a Robotics Hub</w:t>
      </w:r>
    </w:p>
    <w:p>
      <w:pPr>
        <w:pStyle w:val="FirstParagraph"/>
      </w:pPr>
      <w:r>
        <w:rPr>
          <w:bCs/>
          <w:b/>
        </w:rPr>
        <w:t xml:space="preserve">Cognitive Capital:</w:t>
      </w:r>
    </w:p>
    <w:p>
      <w:pPr>
        <w:pStyle w:val="BodyText"/>
      </w:pPr>
      <w:r>
        <w:t xml:space="preserve">No discussion about robotics in Algeria is complete without highlighting Algiers. As the capital, Algiers hosts the highest concentration of specialized engineering schools and research centers in the country. Institutions such as the École Nationale Polytechnique (ENP) and École Nationale Supérieure d'Informatique (ESI) are producing graduates specifically skilled in automation.</w:t>
      </w:r>
    </w:p>
    <w:p>
      <w:pPr>
        <w:pStyle w:val="BodyText"/>
      </w:pPr>
      <w:r>
        <w:rPr>
          <w:bCs/>
          <w:b/>
        </w:rPr>
        <w:t xml:space="preserve">Economic Impact:</w:t>
      </w:r>
    </w:p>
    <w:p>
      <w:pPr>
        <w:numPr>
          <w:ilvl w:val="0"/>
          <w:numId w:val="1004"/>
        </w:numPr>
        <w:pStyle w:val="Compact"/>
      </w:pPr>
      <w:r>
        <w:rPr>
          <w:bCs/>
          <w:b/>
        </w:rPr>
        <w:t xml:space="preserve">The Capital’s Industry:</w:t>
      </w:r>
      <w:r>
        <w:t xml:space="preserve"> </w:t>
      </w:r>
      <w:r>
        <w:t xml:space="preserve">Algiers is the gateway for foreign investment and local industrialization. The Robotics Engineer here is essential for setting up automated packaging, logistics, and manufacturing lines in the Wilaya of Algiers.</w:t>
      </w:r>
    </w:p>
    <w:p>
      <w:pPr>
        <w:numPr>
          <w:ilvl w:val="0"/>
          <w:numId w:val="1004"/>
        </w:numPr>
        <w:pStyle w:val="Compact"/>
      </w:pPr>
      <w:r>
        <w:rPr>
          <w:bCs/>
          <w:b/>
        </w:rPr>
        <w:t xml:space="preserve">Tech Startups:</w:t>
      </w:r>
      <w:r>
        <w:t xml:space="preserve"> </w:t>
      </w:r>
      <w:r>
        <w:t xml:space="preserve">Algiers has seen a surge in tech startups focusing on fintech and robotics. These young entrepreneurs are relying on local engineering talent to build smart agriculture drones and automated warehouse solutions tailored to the North African climate and infrastructure.</w:t>
      </w:r>
    </w:p>
    <w:bookmarkEnd w:id="22"/>
    <w:bookmarkStart w:id="23" w:name="sector-specific-applications-in-algeria"/>
    <w:p>
      <w:pPr>
        <w:pStyle w:val="Heading2"/>
      </w:pPr>
      <w:r>
        <w:t xml:space="preserve">Sector-Specific Applications in Algeria</w:t>
      </w:r>
    </w:p>
    <w:p>
      <w:pPr>
        <w:pStyle w:val="FirstParagraph"/>
      </w:pPr>
      <w:r>
        <w:rPr>
          <w:bCs/>
          <w:b/>
        </w:rPr>
        <w:t xml:space="preserve">Agriculture (Agritech):</w:t>
      </w:r>
    </w:p>
    <w:p>
      <w:pPr>
        <w:pStyle w:val="BodyText"/>
      </w:pPr>
      <w:r>
        <w:t xml:space="preserve">Agriculture remains a pillar of the Algerian economy. Robotics Engineers are critical in developing autonomous irrigation systems and harvesting robots suited for the diverse terrains of northern Algeria, including the Mitidja plain.</w:t>
      </w:r>
    </w:p>
    <w:p>
      <w:pPr>
        <w:numPr>
          <w:ilvl w:val="0"/>
          <w:numId w:val="1005"/>
        </w:numPr>
        <w:pStyle w:val="Compact"/>
      </w:pPr>
      <w:r>
        <w:rPr>
          <w:bCs/>
          <w:b/>
        </w:rPr>
        <w:t xml:space="preserve">Challenge:</w:t>
      </w:r>
      <w:r>
        <w:t xml:space="preserve"> </w:t>
      </w:r>
      <w:r>
        <w:t xml:space="preserve">Water scarcity requires precision agriculture.</w:t>
      </w:r>
    </w:p>
    <w:p>
      <w:pPr>
        <w:numPr>
          <w:ilvl w:val="0"/>
          <w:numId w:val="1005"/>
        </w:numPr>
        <w:pStyle w:val="Compact"/>
      </w:pPr>
      <w:r>
        <w:rPr>
          <w:bCs/>
          <w:b/>
        </w:rPr>
        <w:t xml:space="preserve">Solution:</w:t>
      </w:r>
      <w:r>
        <w:t xml:space="preserve">Drones monitored by local Robotics Engineers analyze soil health and optimize water usage, directly contributing to national food security strategies.</w:t>
      </w:r>
    </w:p>
    <w:p>
      <w:pPr>
        <w:pStyle w:val="FirstParagraph"/>
      </w:pPr>
      <w:r>
        <w:rPr>
          <w:bCs/>
          <w:b/>
        </w:rPr>
        <w:t xml:space="preserve">Petroleum and Gas (The Hydrocarbon Sector):</w:t>
      </w:r>
    </w:p>
    <w:p>
      <w:pPr>
        <w:pStyle w:val="BodyText"/>
      </w:pPr>
      <w:r>
        <w:t xml:space="preserve">With the energy sector remaining a primary economic driver, safety is paramount. Robotics Engineers in Algiers collaborate with major energy firms to deploy inspection robots in hazardous environments, reducing human risk while maximizing efficiency.</w:t>
      </w:r>
    </w:p>
    <w:p>
      <w:pPr>
        <w:numPr>
          <w:ilvl w:val="0"/>
          <w:numId w:val="1006"/>
        </w:numPr>
        <w:pStyle w:val="Compact"/>
      </w:pPr>
      <w:r>
        <w:rPr>
          <w:bCs/>
          <w:b/>
        </w:rPr>
        <w:t xml:space="preserve">Innovation:</w:t>
      </w:r>
      <w:r>
        <w:t xml:space="preserve">: Developing "snake robots" for pipeline inspection within the Algerian desert regions, managed remotely from control centers in Algiers.</w:t>
      </w:r>
    </w:p>
    <w:p>
      <w:pPr>
        <w:pStyle w:val="FirstParagraph"/>
      </w:pPr>
      <w:r>
        <w:rPr>
          <w:bCs/>
          <w:b/>
        </w:rPr>
        <w:t xml:space="preserve">Rail and Transport:</w:t>
      </w:r>
    </w:p>
    <w:p>
      <w:pPr>
        <w:pStyle w:val="BodyText"/>
      </w:pPr>
      <w:r>
        <w:t xml:space="preserve">The expansion of the Algiers Metro (Métro d'Alger) and future high-speed rail projects require sophisticated robotics engineers for maintenance automation, signaling systems, and passenger flow management using AI-driven surveillance.</w:t>
      </w:r>
    </w:p>
    <w:bookmarkEnd w:id="23"/>
    <w:bookmarkStart w:id="24" w:name="Xac06cd5eb0cd23b5ba13609101748d45018b374"/>
    <w:p>
      <w:pPr>
        <w:pStyle w:val="Heading2"/>
      </w:pPr>
      <w:r>
        <w:t xml:space="preserve">Educational Infrastructure and Capacity Building</w:t>
      </w:r>
    </w:p>
    <w:p>
      <w:pPr>
        <w:pStyle w:val="FirstParagraph"/>
      </w:pPr>
      <w:r>
        <w:rPr>
          <w:bCs/>
          <w:b/>
        </w:rPr>
        <w:t xml:space="preserve">The University Ecosystem:</w:t>
      </w:r>
    </w:p>
    <w:p>
      <w:pPr>
        <w:pStyle w:val="BodyText"/>
      </w:pPr>
      <w:r>
        <w:t xml:space="preserve">To sustain the growth of Robotics Engineers in Algeria, robust educational frameworks are required. Algiers serves as the epicenter for this development.</w:t>
      </w:r>
    </w:p>
    <w:p>
      <w:pPr>
        <w:numPr>
          <w:ilvl w:val="0"/>
          <w:numId w:val="1007"/>
        </w:numPr>
        <w:pStyle w:val="Compact"/>
      </w:pPr>
      <w:r>
        <w:rPr>
          <w:bCs/>
          <w:b/>
        </w:rPr>
        <w:t xml:space="preserve">Laboratory Research:</w:t>
      </w:r>
      <w:r>
        <w:t xml:space="preserve">: Labs such as LAGNIA (Laboratoire de Génie des Procédés et d'Environnement) and various robotics centers at USTHB (University of Sciences and Technology Houari Boumediene) are pivotal. They focus on applied research that solves local problems, not just theoretical Western models.</w:t>
      </w:r>
    </w:p>
    <w:p>
      <w:pPr>
        <w:numPr>
          <w:ilvl w:val="0"/>
          <w:numId w:val="1007"/>
        </w:numPr>
        <w:pStyle w:val="Compact"/>
      </w:pPr>
      <w:r>
        <w:rPr>
          <w:bCs/>
          <w:b/>
        </w:rPr>
        <w:t xml:space="preserve">Curriculum Integration:</w:t>
      </w:r>
      <w:r>
        <w:t xml:space="preserve">: There is a push to integrate AI and Machine Learning into traditional mechanical engineering curricula in Algiers' universities, ensuring that graduates are "Robotics Ready" from day one of their employment.</w:t>
      </w:r>
    </w:p>
    <w:p>
      <w:pPr>
        <w:numPr>
          <w:ilvl w:val="0"/>
          <w:numId w:val="1007"/>
        </w:numPr>
        <w:pStyle w:val="Compact"/>
      </w:pPr>
      <w:r>
        <w:rPr>
          <w:bCs/>
          <w:b/>
        </w:rPr>
        <w:t xml:space="preserve">Certifications:</w:t>
      </w:r>
      <w:r>
        <w:t xml:space="preserve">: Partnerships with international bodies (like the IEEE Robotics and Automation Society) allow Algerian engineers to benchmark their skills globally while working locally.</w:t>
      </w:r>
    </w:p>
    <w:bookmarkEnd w:id="24"/>
    <w:bookmarkStart w:id="25" w:name="X0e57e57105f8b1883dc58f74864e5c3f785e011"/>
    <w:p>
      <w:pPr>
        <w:pStyle w:val="Heading2"/>
      </w:pPr>
      <w:r>
        <w:t xml:space="preserve">Economic Challenges and Government Support</w:t>
      </w:r>
    </w:p>
    <w:p>
      <w:pPr>
        <w:pStyle w:val="FirstParagraph"/>
      </w:pPr>
      <w:r>
        <w:rPr>
          <w:bCs/>
          <w:b/>
        </w:rPr>
        <w:t xml:space="preserve">The Barrier of Import Dependence:</w:t>
      </w:r>
    </w:p>
    <w:p>
      <w:pPr>
        <w:pStyle w:val="BodyText"/>
      </w:pPr>
      <w:r>
        <w:t xml:space="preserve">A significant challenge for the Robotics Engineer in Algeria is the importation of high-end components (sensors, actuators) due to currency restrictions. This requires a higher degree of engineering ingenuity to source alternatives or manufacture localized parts.</w:t>
      </w:r>
    </w:p>
    <w:p>
      <w:pPr>
        <w:numPr>
          <w:ilvl w:val="0"/>
          <w:numId w:val="1008"/>
        </w:numPr>
        <w:pStyle w:val="Compact"/>
      </w:pPr>
      <w:r>
        <w:rPr>
          <w:bCs/>
          <w:b/>
        </w:rPr>
        <w:t xml:space="preserve">The Solution:</w:t>
      </w:r>
      <w:r>
        <w:t xml:space="preserve">: The Algerian government has introduced regulatory frameworks encouraging local manufacturing and "Made in Algeria" tech solutions. Robotics Engineers are increasingly tasked with designing systems that rely on locally available hardware where possible.</w:t>
      </w:r>
    </w:p>
    <w:p>
      <w:pPr>
        <w:numPr>
          <w:ilvl w:val="0"/>
          <w:numId w:val="1008"/>
        </w:numPr>
        <w:pStyle w:val="Compact"/>
      </w:pPr>
      <w:r>
        <w:rPr>
          <w:bCs/>
          <w:b/>
        </w:rPr>
        <w:t xml:space="preserve">SND2030 Strategy:</w:t>
      </w:r>
      <w:r>
        <w:t xml:space="preserve">: The National Development Strategy 2030 explicitly mentions the digital transformation of the economy. This provides a roadmap and funding opportunities for Robotics Engineers to lead pilot projects in industrial zones across Algiers.</w:t>
      </w:r>
    </w:p>
    <w:p>
      <w:pPr>
        <w:pStyle w:val="FirstParagraph"/>
      </w:pPr>
      <w:r>
        <w:rPr>
          <w:bCs/>
          <w:b/>
        </w:rPr>
        <w:t xml:space="preserve">Funding and Incubation:</w:t>
      </w:r>
    </w:p>
    <w:p>
      <w:pPr>
        <w:numPr>
          <w:ilvl w:val="0"/>
          <w:numId w:val="1009"/>
        </w:numPr>
        <w:pStyle w:val="Compact"/>
      </w:pPr>
      <w:r>
        <w:t xml:space="preserve">SINAI (Support Fund for Startups):: Provides financial backing for tech startups. Robotics Engineers founding companies in Algiers can access these funds to scale their prototypes from university labs to industrial reality.</w:t>
      </w:r>
    </w:p>
    <w:bookmarkEnd w:id="25"/>
    <w:bookmarkStart w:id="26" w:name="Xc751c45ed07ecd1bd90caf600e487df94550b38"/>
    <w:p>
      <w:pPr>
        <w:pStyle w:val="Heading2"/>
      </w:pPr>
      <w:r>
        <w:t xml:space="preserve">The Future Outlook: Algiers as a Regional Leader</w:t>
      </w:r>
    </w:p>
    <w:p>
      <w:pPr>
        <w:pStyle w:val="FirstParagraph"/>
      </w:pPr>
      <w:r>
        <w:rPr>
          <w:bCs/>
          <w:b/>
        </w:rPr>
        <w:t xml:space="preserve">Pan-African Robotics:</w:t>
      </w:r>
    </w:p>
    <w:p>
      <w:pPr>
        <w:pStyle w:val="BodyText"/>
      </w:pPr>
      <w:r>
        <w:t xml:space="preserve">The ultimate goal for the Robotics Engineer in Algeria is not just domestic application but regional export. Algiers, with its strategic location on the Mediterranean, aims to become a technological hub for North and West Africa.</w:t>
      </w:r>
    </w:p>
    <w:p>
      <w:pPr>
        <w:numPr>
          <w:ilvl w:val="0"/>
          <w:numId w:val="1010"/>
        </w:numPr>
        <w:pStyle w:val="Compact"/>
      </w:pPr>
      <w:r>
        <w:rPr>
          <w:bCs/>
          <w:b/>
        </w:rPr>
        <w:t xml:space="preserve">Innovation Hubs:</w:t>
      </w:r>
      <w:r>
        <w:t xml:space="preserve">: The development of tech parks like the upcoming digital cities in Algiers will cluster startups, researchers, and industry leaders. This proximity fosters collaboration essential for complex robotics projects.</w:t>
      </w:r>
    </w:p>
    <w:p>
      <w:pPr>
        <w:numPr>
          <w:ilvl w:val="0"/>
          <w:numId w:val="1010"/>
        </w:numPr>
        <w:pStyle w:val="Compact"/>
      </w:pPr>
      <w:r>
        <w:t xml:space="preserve">Talent Retention:: By creating a vibrant ecosystem in Algiers offering competitive salaries and intellectual freedom, Algeria can prevent brain drain. The Robotics Engineer becomes the architect of Algeria's post-oil economy.</w:t>
      </w:r>
    </w:p>
    <w:p>
      <w:pPr>
        <w:pStyle w:val="FirstParagraph"/>
      </w:pPr>
      <w:r>
        <w:rPr>
          <w:bCs/>
          <w:b/>
        </w:rPr>
        <w:t xml:space="preserve">Sustainability Goals:</w:t>
      </w:r>
    </w:p>
    <w:p>
      <w:pPr>
        <w:numPr>
          <w:ilvl w:val="0"/>
          <w:numId w:val="1011"/>
        </w:numPr>
        <w:pStyle w:val="Compact"/>
      </w:pPr>
      <w:r>
        <w:t xml:space="preserve">GCC (Green Climate Fund) Alignment:: Algerian robotics engineers are increasingly designing systems that adhere to sustainable development goals, utilizing renewable energy integration in industrial automation, aligning Algeria's industry with global environmental standards.</w:t>
      </w:r>
    </w:p>
    <w:bookmarkEnd w:id="26"/>
    <w:bookmarkStart w:id="27" w:name="conclusion-a-call-to-action"/>
    <w:p>
      <w:pPr>
        <w:pStyle w:val="Heading2"/>
      </w:pPr>
      <w:r>
        <w:t xml:space="preserve">Conclusion: A Call to Action</w:t>
      </w:r>
    </w:p>
    <w:p>
      <w:pPr>
        <w:pStyle w:val="FirstParagraph"/>
      </w:pPr>
      <w:r>
        <w:rPr>
          <w:bCs/>
          <w:b/>
        </w:rPr>
        <w:t xml:space="preserve">The Synergy of Human and Machine:</w:t>
      </w:r>
    </w:p>
    <w:p>
      <w:pPr>
        <w:pStyle w:val="BodyText"/>
      </w:pPr>
      <w:r>
        <w:t xml:space="preserve">The narrative of the Robotics Engineer in Algeria is one of empowerment. It is not about replacing human labor, but enhancing it. In Algiers, this synergy is currently being written by a new generation of engineers who are bilingual in code and Arabic/French, bridging global technology with local tradition.</w:t>
      </w:r>
    </w:p>
    <w:p>
      <w:pPr>
        <w:numPr>
          <w:ilvl w:val="0"/>
          <w:numId w:val="1012"/>
        </w:numPr>
        <w:pStyle w:val="Compact"/>
      </w:pPr>
      <w:r>
        <w:rPr>
          <w:bCs/>
          <w:b/>
        </w:rPr>
        <w:t xml:space="preserve">Action Item 1:</w:t>
      </w:r>
      <w:r>
        <w:t xml:space="preserve">: Universities must continue to update labs with modern hardware (Arduino, Raspberry Pi, Industrial Robots) to train students practically.</w:t>
      </w:r>
    </w:p>
    <w:p>
      <w:pPr>
        <w:numPr>
          <w:ilvl w:val="0"/>
          <w:numId w:val="1012"/>
        </w:numPr>
        <w:pStyle w:val="Compact"/>
      </w:pPr>
      <w:r>
        <w:t xml:space="preserve">Action Item 2:: Private sector companies in Algiers must prioritize hiring and training local Robotics Engineers rather than relying entirely on foreign consultants for every technical hurdle.</w:t>
      </w:r>
    </w:p>
    <w:p>
      <w:pPr>
        <w:numPr>
          <w:ilvl w:val="0"/>
          <w:numId w:val="1012"/>
        </w:numPr>
        <w:pStyle w:val="Compact"/>
      </w:pPr>
      <w:r>
        <w:t xml:space="preserve">Action Item 3:: Government bodies should facilitate easier access to global electronic components for R&amp;D purposes, reducing the bureaucratic burden on engineering projects.</w:t>
      </w:r>
    </w:p>
    <w:p>
      <w:pPr>
        <w:pStyle w:val="FirstParagraph"/>
      </w:pPr>
      <w:r>
        <w:rPr>
          <w:bCs/>
          <w:b/>
        </w:rPr>
        <w:t xml:space="preserve">Final Thought:</w:t>
      </w:r>
    </w:p>
    <w:p>
      <w:pPr>
        <w:pStyle w:val="BodyText"/>
      </w:pPr>
      <w:r>
        <w:t xml:space="preserve">The future of Algeria's industrial sovereignty lies in the hands of its Robotics Engineers. Algiers is merely the launchpad; from this vibrant capital, we will automate our agriculture, optimize our energy sectors, and build smart cities that serve as models for the rest of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Algeria Algiers</dc:title>
  <dc:creator/>
  <dc:language>en</dc:language>
  <cp:keywords/>
  <dcterms:created xsi:type="dcterms:W3CDTF">2026-07-29T12:16:26Z</dcterms:created>
  <dcterms:modified xsi:type="dcterms:W3CDTF">2026-07-29T12:16:26Z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