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65c4f0d03f651ef871610b8c059a4d2fbaa163f"/>
    <w:p>
      <w:pPr>
        <w:pStyle w:val="Heading1"/>
      </w:pPr>
      <w:r>
        <w:t xml:space="preserve">Seminar Presentation Slides: The Evolution and Future of the Robotics Engineer in Argentina Buenos Aires</w:t>
      </w:r>
    </w:p>
    <w:bookmarkStart w:id="20" w:name="X0426f7536612ab7a60b2f1012c065fb089cfc28"/>
    <w:p>
      <w:pPr>
        <w:pStyle w:val="Heading2"/>
      </w:pPr>
      <w:r>
        <w:t xml:space="preserve">Slide 1: Introduction to Robotics Engineering in a Global Context</w:t>
      </w:r>
    </w:p>
    <w:p>
      <w:pPr>
        <w:pStyle w:val="FirstParagraph"/>
      </w:pPr>
      <w:r>
        <w:t xml:space="preserve">Welcome to this comprehensive seminar presentation. Today, we embark on an analytical journey to understand the critical role of the Robotics Engineer within the modern technological landscape. However, our focus is specifically targeted at a unique and rapidly developing hub: Argentina Buenos Aires.</w:t>
      </w:r>
    </w:p>
    <w:p>
      <w:pPr>
        <w:pStyle w:val="BodyText"/>
      </w:pPr>
      <w:r>
        <w:t xml:space="preserve">The field of robotics engineering is no longer confined to traditional heavy industries such as automotive manufacturing or aerospace. It has permeated healthcare, agriculture, logistics, and even domestic services. As artificial intelligence (AI), machine learning (ML), and sensor technologies mature at an exponential rate, the demand for specialized professionals who can design, build, test, and maintain these complex systems has skyrocketed globally.</w:t>
      </w:r>
    </w:p>
    <w:p>
      <w:pPr>
        <w:pStyle w:val="BodyText"/>
      </w:pPr>
      <w:r>
        <w:t xml:space="preserve">In this document representing our Seminar Presentation Slides on the topic of Robotics Engineer positions in Argentina Buenos Aires we will explore how local economic conditions intersect with global technological trends to create a unique ecosystem for innovation. Understanding this intersection is vital for students, professionals, and policymakers alike as we navigate the fourth industrial revolution.</w:t>
      </w:r>
    </w:p>
    <w:bookmarkEnd w:id="20"/>
    <w:bookmarkStart w:id="21" w:name="X91444907d6f10b72458e0f07f2793e66afc5e61"/>
    <w:p>
      <w:pPr>
        <w:pStyle w:val="Heading2"/>
      </w:pPr>
      <w:r>
        <w:t xml:space="preserve">Slide 2: The Historical and Current Technological Landscape of Argentina Buenos Aires</w:t>
      </w:r>
    </w:p>
    <w:p>
      <w:pPr>
        <w:pStyle w:val="FirstParagraph"/>
      </w:pPr>
      <w:r>
        <w:t xml:space="preserve">To fully appreciate the role of a Robotics Engineer in Argentina Buenos Aires, one must first understand the city's historical trajectory as a tech hub. Historically known for its strong cultural scene and service-based economy, Argentina has seen a significant pivot toward software development and information technology over the past two decades.</w:t>
      </w:r>
    </w:p>
    <w:p>
      <w:pPr>
        <w:pStyle w:val="BodyText"/>
      </w:pPr>
      <w:r>
        <w:t xml:space="preserve">Argentina Buenos Aires stands as the capital of this technological renaissance. The city boasts one of the highest concentrations of IT companies in Latin America. While traditionally focused on software outsourcing, there has been a noticeable shift towards hardware integration, embedded systems, and increasingly, robotics. This shift is driven by both local innovation startups and multinational corporations establishing research and development (R&amp;D) centers in Argentina Buenos Aires.</w:t>
      </w:r>
    </w:p>
    <w:p>
      <w:pPr>
        <w:pStyle w:val="BodyText"/>
      </w:pPr>
      <w:r>
        <w:t xml:space="preserve">The infrastructure supporting this growth includes robust university programs in engineering from institutions like Universidad de Buenos Aires (UBA) and Universidad Nacional de Ingeniería (UNMdP), which feed a steady stream of talent into the robotics sector. Furthermore, government initiatives aimed at promoting "Deep Tech" have provided grants and tax incentives for companies operating in Argentina Buenos Aires that focus on advanced manufacturing and robotic automation.</w:t>
      </w:r>
    </w:p>
    <w:bookmarkEnd w:id="21"/>
    <w:bookmarkStart w:id="22" w:name="X57f0035ac36de2af1fd648fd49963ddbc8e7d85"/>
    <w:p>
      <w:pPr>
        <w:pStyle w:val="Heading2"/>
      </w:pPr>
      <w:r>
        <w:t xml:space="preserve">Slide 3: Defining the Robotics Engineer Role</w:t>
      </w:r>
    </w:p>
    <w:p>
      <w:pPr>
        <w:pStyle w:val="FirstParagraph"/>
      </w:pPr>
      <w:r>
        <w:t xml:space="preserve">A Robotics Engineer is a multidisciplinary professional who combines mechanical engineering, electrical engineering, and computer science to create autonomous or semi-autonomous machines. In the context of a Seminar Presentation Slides focusing on this profession, it is crucial to delineate their specific responsibilities.</w:t>
      </w:r>
    </w:p>
    <w:p>
      <w:pPr>
        <w:pStyle w:val="BodyText"/>
      </w:pPr>
      <w:r>
        <w:t xml:space="preserve">The primary duties include designing robotic systems from concept to prototype. This involves 3D modeling (CAD), selecting appropriate actuators and sensors, and circuit design for embedded control systems. Furthermore, the Robotics Engineer is responsible for programming the "brain" of the robot using languages such as C++, Python, and MATLAB, often utilizing frameworks like ROS (Robot Operating System).</w:t>
      </w:r>
    </w:p>
    <w:p>
      <w:pPr>
        <w:pStyle w:val="BodyText"/>
      </w:pPr>
      <w:r>
        <w:t xml:space="preserve">Innovation is a key component of the job description. The Robotics Engineer must stay abreast of cutting-edge research in AI and sensor fusion to ensure that robotic solutions are efficient, safe, and capable of operating in unstructured environments. Whether it is developing an autonomous drone for agricultural monitoring or a collaborative robot (cobot) for assembly lines, the engineer plays a pivotal role in translating theoretical algorithms into physical reality.</w:t>
      </w:r>
    </w:p>
    <w:bookmarkEnd w:id="22"/>
    <w:bookmarkStart w:id="23" w:name="Xcdcd1816a0c16cdecfdbfc0c3b6ee0456580ab6"/>
    <w:p>
      <w:pPr>
        <w:pStyle w:val="Heading2"/>
      </w:pPr>
      <w:r>
        <w:t xml:space="preserve">Slide 4: Industry Applications Specific to Argentina Buenos Aires</w:t>
      </w:r>
    </w:p>
    <w:p>
      <w:pPr>
        <w:pStyle w:val="FirstParagraph"/>
      </w:pPr>
      <w:r>
        <w:t xml:space="preserve">The application of robotics varies significantly depending on the local economic priorities. In Argentina Buenos Aires, several key sectors are driving the adoption of robotic technologies. First and foremost is the Agri-tech sector. Argentina is an agricultural powerhouse, particularly in soybean and wheat production.</w:t>
      </w:r>
    </w:p>
    <w:p>
      <w:pPr>
        <w:pStyle w:val="BodyText"/>
      </w:pPr>
      <w:r>
        <w:t xml:space="preserve">In this context, Robotics Engineers in Argentina Buenos Aires are increasingly involved in developing precision agriculture tools. This includes autonomous tractors that can navigate vast fields using GPS and computer vision to optimize pesticide use, monitor crop health via multispectral imaging, and reduce fuel consumption. These innovations are critical for maximizing yield while minimizing environmental impact.</w:t>
      </w:r>
    </w:p>
    <w:p>
      <w:pPr>
        <w:pStyle w:val="BodyText"/>
      </w:pPr>
      <w:r>
        <w:t xml:space="preserve">Another vital sector is the logistics and warehousing industry in Argentina Buenos Aires. With the boom in e-commerce driven by digital payment systems like Mercado Pago, there is an urgent need for automated warehouses. Robotics Engineers are designing Automated Guided Vehicles (AGVs) and robotic arms capable of picking, packing, and sorting goods with speed and accuracy that human labor cannot match during peak seasons.</w:t>
      </w:r>
    </w:p>
    <w:bookmarkEnd w:id="23"/>
    <w:bookmarkStart w:id="24" w:name="Xa40bea13d0ea01efa72c86ac7ffcf2594795c46"/>
    <w:p>
      <w:pPr>
        <w:pStyle w:val="Heading2"/>
      </w:pPr>
      <w:r>
        <w:t xml:space="preserve">Slide 5: Healthcare Robotics in the Argentine Medical Sector</w:t>
      </w:r>
    </w:p>
    <w:p>
      <w:pPr>
        <w:pStyle w:val="FirstParagraph"/>
      </w:pPr>
      <w:r>
        <w:t xml:space="preserve">Beyond agriculture and logistics, healthcare represents a frontier of immense potential for robotics engineers. In Argentina Buenos Aires, private hospitals and public health initiatives are beginning to explore robotic assistance. While still in early stages compared to Europe or Asia, the interest is growing.</w:t>
      </w:r>
    </w:p>
    <w:p>
      <w:pPr>
        <w:pStyle w:val="BodyText"/>
      </w:pPr>
      <w:r>
        <w:t xml:space="preserve">The Robotics Engineer here works on surgical assistants that provide precision beyond human hand capabilities, rehabilitation exoskeletons for patients recovering from strokes or spinal injuries, and telepresence robots that allow doctors in Argentina Buenos Aires to consult with patients in remote provinces like Patagonia or the northwestern regions. This is particularly relevant given Argentina's geographical size and varying levels of healthcare infrastructure across different provinces.</w:t>
      </w:r>
    </w:p>
    <w:p>
      <w:pPr>
        <w:pStyle w:val="BodyText"/>
      </w:pPr>
      <w:r>
        <w:t xml:space="preserve">Ethical considerations are also paramount. The Robotics Engineer must ensure that these medical robots adhere to strict safety protocols and data privacy standards, ensuring patient trust in automated healthcare solutions.</w:t>
      </w:r>
    </w:p>
    <w:bookmarkEnd w:id="24"/>
    <w:bookmarkStart w:id="25" w:name="Xddccf1ecc5aa51444adb048bcb35c09e019e78f"/>
    <w:p>
      <w:pPr>
        <w:pStyle w:val="Heading2"/>
      </w:pPr>
      <w:r>
        <w:t xml:space="preserve">Slide 6: Educational Pathways and Skill Requirements</w:t>
      </w:r>
    </w:p>
    <w:p>
      <w:pPr>
        <w:pStyle w:val="FirstParagraph"/>
      </w:pPr>
      <w:r>
        <w:t xml:space="preserve">Becoming a Robotics Engineer requires a rigorous educational background. Typically, this involves a Bachelor’s degree in Mechatronics, Electrical Engineering, or Mechanical Engineering. For those aiming for leadership roles in Argentina Buenos Aires companies, Master’s degrees specializing in Artificial Intelligence or Robotics are highly valued.</w:t>
      </w:r>
    </w:p>
    <w:p>
      <w:pPr>
        <w:pStyle w:val="BodyText"/>
      </w:pPr>
      <w:r>
        <w:t xml:space="preserve">Institutions across Argentina Buenos Aires offer specialized courses and laboratories where students can gain hands-on experience. However, the formal education must be complemented by practical skills. Proficiency in programming is non-negotiable. Knowledge of kinematics, dynamics, control theory, and computer vision is essential.</w:t>
      </w:r>
    </w:p>
    <w:p>
      <w:pPr>
        <w:pStyle w:val="BodyText"/>
      </w:pPr>
      <w:r>
        <w:t xml:space="preserve">Soft skills are equally important. The Robotics Engineer operates within cross-functional teams involving industrial designers, business analysts, and quality assurance specialists. Therefore, communication and project management skills are crucial for successfully implementing robotic solutions in the complex market of Argentina Buenos Aires.</w:t>
      </w:r>
    </w:p>
    <w:bookmarkEnd w:id="25"/>
    <w:bookmarkStart w:id="26" w:name="X1d9686408eff94ccc0e3371e85502c9e5e8599a"/>
    <w:p>
      <w:pPr>
        <w:pStyle w:val="Heading2"/>
      </w:pPr>
      <w:r>
        <w:t xml:space="preserve">Slide 7: Economic Challenges and Opportunities</w:t>
      </w:r>
    </w:p>
    <w:p>
      <w:pPr>
        <w:pStyle w:val="FirstParagraph"/>
      </w:pPr>
      <w:r>
        <w:t xml:space="preserve">The economic landscape of Argentina presents unique challenges for the technology sector, including high inflation rates and currency fluctuations. For a Robotics Engineer based in Argentina Buenos Aires, this means that hardware components often need to be imported at higher costs due to customs regulations.</w:t>
      </w:r>
    </w:p>
    <w:p>
      <w:pPr>
        <w:pStyle w:val="BodyText"/>
      </w:pPr>
      <w:r>
        <w:t xml:space="preserve">However, these challenges also present significant opportunities. To mitigate import costs, many companies in Argentina Buenos Aires are incentivized to localize production and assembly of robotic components. This creates a demand for Robotics Engineers who can design "frugal innovation" solutions—robots that are high-quality but cost-effective to manufacture locally.</w:t>
      </w:r>
    </w:p>
    <w:p>
      <w:pPr>
        <w:pStyle w:val="BodyText"/>
      </w:pPr>
      <w:r>
        <w:t xml:space="preserve">Furthermore, the ability of Argentine professionals to work remotely or consult globally offers a financial advantage. A Robotics Engineer in Argentina Buenos Aires can collaborate with international tech giants while living in one of South America's most vibrant cultural cities, leveraging the time zone advantages for working with European and American clients.</w:t>
      </w:r>
    </w:p>
    <w:bookmarkEnd w:id="26"/>
    <w:bookmarkStart w:id="27" w:name="X8b9c397905784dca95594cd274a68f8ea481335"/>
    <w:p>
      <w:pPr>
        <w:pStyle w:val="Heading2"/>
      </w:pPr>
      <w:r>
        <w:t xml:space="preserve">Slide 8: The Future Outlook for Robotics Engineers</w:t>
      </w:r>
    </w:p>
    <w:p>
      <w:pPr>
        <w:pStyle w:val="FirstParagraph"/>
      </w:pPr>
      <w:r>
        <w:t xml:space="preserve">The future of robotics in Argentina Buenos Aires looks promising, albeit competitive. As Industry 4.0 continues to reshape global manufacturing, the integration of IoT (Internet of Things) with robotics will become standard. This "Industrial Internet" requires Robotics Engineers who are also adept at cybersecurity and cloud computing.</w:t>
      </w:r>
    </w:p>
    <w:p>
      <w:pPr>
        <w:pStyle w:val="BodyText"/>
      </w:pPr>
      <w:r>
        <w:t xml:space="preserve">We anticipate a surge in demand for swarm robotics—multiple simple robots coordinating to perform complex tasks—in both agricultural and urban environments within Argentina Buenos Aires. Additionally, the rise of humanoid robots for service roles in tourism-heavy areas like downtown Buenos Aires will require advanced interaction algorithms.</w:t>
      </w:r>
    </w:p>
    <w:p>
      <w:pPr>
        <w:pStyle w:val="BodyText"/>
      </w:pPr>
      <w:r>
        <w:t xml:space="preserve">The Seminar Presentation Slides conclude that while the path is challenging, the Robotics Engineer in Argentina Buenos Aires is poised to be a key driver of economic modernization. By bridging local resources with global technology, these professionals can position Argentina as a regional leader in robotic innovation.</w:t>
      </w:r>
    </w:p>
    <w:bookmarkEnd w:id="27"/>
    <w:bookmarkStart w:id="28" w:name="slide-9-conclusion-and-call-to-action"/>
    <w:p>
      <w:pPr>
        <w:pStyle w:val="Heading2"/>
      </w:pPr>
      <w:r>
        <w:t xml:space="preserve">Slide 9: Conclusion and Call to Action</w:t>
      </w:r>
    </w:p>
    <w:p>
      <w:pPr>
        <w:pStyle w:val="FirstParagraph"/>
      </w:pPr>
      <w:r>
        <w:t xml:space="preserve">In summary, the role of the Robotics Engineer in Argentina Buenos Aires is dynamic and multifaceted. It requires a blend of technical prowess, creative problem-solving, and an understanding of local economic realities.</w:t>
      </w:r>
    </w:p>
    <w:p>
      <w:pPr>
        <w:pStyle w:val="BodyText"/>
      </w:pPr>
      <w:r>
        <w:t xml:space="preserve">We encourage students to pursue specialized training in mechatronics and AI. We urge existing engineers upskill themselves in emerging technologies like computer vision and edge computing. And we advise policymakers to continue supporting the ecosystem for Deep Tech innovation.</w:t>
      </w:r>
    </w:p>
    <w:p>
      <w:pPr>
        <w:pStyle w:val="BodyText"/>
      </w:pPr>
      <w:r>
        <w:t xml:space="preserve">The convergence of talent from Argentina Buenos Aires with global robotics advancements offers a unique opportunity to solve real-world problems, from feeding populations to improving healthcare accessibility. The future of robotics is being written now, and Argentina Buenos Aires has a front-row seat at this technological revolution.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Argentina Buenos Aires</dc:title>
  <dc:creator/>
  <dc:language>en</dc:language>
  <cp:keywords/>
  <dcterms:created xsi:type="dcterms:W3CDTF">2026-07-29T11:43:59Z</dcterms:created>
  <dcterms:modified xsi:type="dcterms:W3CDTF">2026-07-29T11:43:59Z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