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Future</w:t>
      </w:r>
      <w:r>
        <w:t xml:space="preserve"> </w:t>
      </w:r>
      <w:r>
        <w:t xml:space="preserve">of</w:t>
      </w:r>
      <w:r>
        <w:t xml:space="preserve"> </w:t>
      </w:r>
      <w:r>
        <w:t xml:space="preserve">Robotics</w:t>
      </w:r>
      <w:r>
        <w:t xml:space="preserve"> </w:t>
      </w:r>
      <w:r>
        <w:t xml:space="preserve">Engineering</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bookmarkStart w:id="31" w:name="seminar-presentation-slides"/>
    <w:p>
      <w:pPr>
        <w:pStyle w:val="Heading1"/>
      </w:pPr>
      <w:r>
        <w:t xml:space="preserve">Seminar Presentation Slides</w:t>
      </w:r>
    </w:p>
    <w:bookmarkStart w:id="20" w:name="X8090a85d520a9ab5b7838ac71667d0570b9b030"/>
    <w:p>
      <w:pPr>
        <w:pStyle w:val="Heading2"/>
      </w:pPr>
      <w:r>
        <w:t xml:space="preserve">Title Slide: Revolutionizing Industry through Robotics Engineering in Brazil Rio de Janeiro</w:t>
      </w:r>
    </w:p>
    <w:p>
      <w:pPr>
        <w:pStyle w:val="FirstParagraph"/>
      </w:pPr>
      <w:r>
        <w:rPr>
          <w:bCs/>
          <w:b/>
        </w:rPr>
        <w:t xml:space="preserve">Presentation Overview:</w:t>
      </w:r>
    </w:p>
    <w:p>
      <w:pPr>
        <w:pStyle w:val="BodyText"/>
      </w:pPr>
      <w:r>
        <w:t xml:space="preserve">This presentation outlines the critical role of Robotics Engineers within the dynamic economic landscape of Brazil Rio de Janeiro. It explores technical requirements, local industry demands, and future trends.</w:t>
      </w:r>
    </w:p>
    <w:bookmarkEnd w:id="20"/>
    <w:bookmarkStart w:id="21" w:name="X38376b2677f4c5d1de3decb796a95c94c04c7f0"/>
    <w:p>
      <w:pPr>
        <w:pStyle w:val="Heading2"/>
      </w:pPr>
      <w:r>
        <w:t xml:space="preserve">Slide 1: Introduction to Robotics Engineering</w:t>
      </w:r>
    </w:p>
    <w:p>
      <w:pPr>
        <w:pStyle w:val="FirstParagraph"/>
      </w:pPr>
      <w:r>
        <w:t xml:space="preserve">The field of Robotics Engineering sits at the intersection of mechanical design, electrical engineering computer science and artificial intelligence. A Robotics Engineer is not merely a technician but a multidisciplinary innovator responsible for designing, constructing, and programming robots to perform complex tasks. In the context of modern industry these engineers are pivotal in driving automation that enhances precision safety and operational efficiency. This presentation focuses specifically on how this profession thrives within Brazil Rio de Janeiro adapting global standards to local industrial needs.</w:t>
      </w:r>
    </w:p>
    <w:bookmarkEnd w:id="21"/>
    <w:bookmarkStart w:id="22" w:name="X812540f8a90dfb7172ae167487d15bf7ce27eee"/>
    <w:p>
      <w:pPr>
        <w:pStyle w:val="Heading2"/>
      </w:pPr>
      <w:r>
        <w:t xml:space="preserve">Slide 2: The Strategic Importance of Brazil Rio de Janeiro</w:t>
      </w:r>
    </w:p>
    <w:p>
      <w:pPr>
        <w:pStyle w:val="FirstParagraph"/>
      </w:pPr>
      <w:r>
        <w:t xml:space="preserve">Brazil Rio de Janeiro serves as a crucial hub for energy transportation and tourism in South America. Historically known for its cultural significance the city is increasingly becoming a technological powerhouse. The state government has implemented various incentives to attract high-tech investments making it an ideal location for Robotics Engineering careers. The infrastructure provided by Brazil Rio de Janeiro including advanced research centers and university partnerships creates a fertile ground for innovation. Understanding this regional context is essential for any engineer looking to contribute meaningfully to the sector.</w:t>
      </w:r>
    </w:p>
    <w:bookmarkEnd w:id="22"/>
    <w:bookmarkStart w:id="23" w:name="X045efaaa537d23b40a9e677889d7168030c3e16"/>
    <w:p>
      <w:pPr>
        <w:pStyle w:val="Heading2"/>
      </w:pPr>
      <w:r>
        <w:t xml:space="preserve">Slide 3: Core Responsibilities of a Robotics Engineer</w:t>
      </w:r>
    </w:p>
    <w:p>
      <w:pPr>
        <w:pStyle w:val="FirstParagraph"/>
      </w:pPr>
      <w:r>
        <w:t xml:space="preserve">A Robotics Engineer must master several key domains. First mechanical design involves creating the physical structure that allows mobility and manipulation using materials suitable for harsh environments. Second electrical engineering focuses on power systems sensor integration and circuit design ensuring the robot has reliable energy flow and data transmission capabilities. Third computer science plays a vital role in developing algorithms for perception decision-making and control systems. In Brazil Rio de Janeiro these responsibilities often include adapting international robotic platforms to handle specific local logistical challenges such as port operations or offshore maintenance.</w:t>
      </w:r>
    </w:p>
    <w:bookmarkEnd w:id="23"/>
    <w:bookmarkStart w:id="24" w:name="Xd5de16ec0775407519b23fb627584bb16aedf26"/>
    <w:p>
      <w:pPr>
        <w:pStyle w:val="Heading2"/>
      </w:pPr>
      <w:r>
        <w:t xml:space="preserve">Slide 4: Key Technologies and Skills Required</w:t>
      </w:r>
    </w:p>
    <w:p>
      <w:pPr>
        <w:pStyle w:val="FirstParagraph"/>
      </w:pPr>
      <w:r>
        <w:t xml:space="preserve">To excel as a Robotics Engineer professionals must possess proficiency in programming languages such as Python C++ and MATLAB. Knowledge of operating systems like Linux ROS (Robot Operating System) is indispensable for integrating various software modules. Additionally skills in machine learning and computer vision are increasingly demanded to enable robots to interact autonomously with their surroundings. Engineers working in Brazil Rio de Janeiro should also be familiar with simulation tools that allow for virtual testing before physical deployment reducing costs and mitigating risks associated with hardware failure.</w:t>
      </w:r>
    </w:p>
    <w:bookmarkEnd w:id="24"/>
    <w:bookmarkStart w:id="25" w:name="X50aa8a5f4fd9931581260b7250337c87208e86b"/>
    <w:p>
      <w:pPr>
        <w:pStyle w:val="Heading2"/>
      </w:pPr>
      <w:r>
        <w:t xml:space="preserve">Slide 5: Industrial Applications in Local Economy</w:t>
      </w:r>
    </w:p>
    <w:p>
      <w:pPr>
        <w:pStyle w:val="FirstParagraph"/>
      </w:pPr>
      <w:r>
        <w:t xml:space="preserve">The application of robotics varies significantly across sectors. In the oil and gas industry which is dominant in Brazil Rio de Janeiro robots are used for inspection maintenance and repair tasks in offshore platforms. These applications reduce human exposure to hazardous environments while increasing the frequency of safety checks. Furthermore logistics companies operating out of the Guanabara Bay area utilize autonomous guided vehicles for efficient cargo handling within ports. Tourism sector initiatives also employ robotics guides and service bots to enhance visitor experiences demonstrating versatility beyond heavy industry.</w:t>
      </w:r>
    </w:p>
    <w:bookmarkEnd w:id="25"/>
    <w:bookmarkStart w:id="26" w:name="X0935d78fd9941dc993f1a8e287c5ddf8fa13d7d"/>
    <w:p>
      <w:pPr>
        <w:pStyle w:val="Heading2"/>
      </w:pPr>
      <w:r>
        <w:t xml:space="preserve">Slide 6: Educational Pathways and Academic Institutions</w:t>
      </w:r>
    </w:p>
    <w:p>
      <w:pPr>
        <w:pStyle w:val="FirstParagraph"/>
      </w:pPr>
      <w:r>
        <w:t xml:space="preserve">Brazil Rio de Janeiro hosts prestigious universities that offer specialized degrees in Robotics Engineering. Institutions such as the Federal University of Rio de Janeiro provide rigorous curricula combining theoretical foundations with practical laboratory work. Students benefit from access to state-of-the-art facilities where they can experiment with industrial arms drones and autonomous mobile robots. Collaboration between academia and private enterprises ensures that graduates possess relevant skills aligned with market demands fostering a strong pipeline of talent ready to tackle complex engineering problems.</w:t>
      </w:r>
    </w:p>
    <w:bookmarkEnd w:id="26"/>
    <w:bookmarkStart w:id="27" w:name="Xa98538bd9ef61d4cb30d1059dc3d1215e497779"/>
    <w:p>
      <w:pPr>
        <w:pStyle w:val="Heading2"/>
      </w:pPr>
      <w:r>
        <w:t xml:space="preserve">Slide 7: Challenges Facing the Sector in Brazil Rio de Janeiro</w:t>
      </w:r>
    </w:p>
    <w:p>
      <w:pPr>
        <w:pStyle w:val="FirstParagraph"/>
      </w:pPr>
      <w:r>
        <w:t xml:space="preserve">Despite significant progress challenges remain. Infrastructure limitations occasionally hinder widespread adoption especially in remote areas surrounding Brazil Rio de Janeiro. Economic fluctuations can impact investment budgets for research and development projects requiring engineers to be resourceful and innovative within constraints. Furthermore there is a need for continuous upskilling due to rapid technological advancements keeping pace with global trends requires dedication lifelong learning among professionals operating in this competitive field.</w:t>
      </w:r>
    </w:p>
    <w:bookmarkEnd w:id="27"/>
    <w:bookmarkStart w:id="28" w:name="slide-8-future-trends-and-opportunities"/>
    <w:p>
      <w:pPr>
        <w:pStyle w:val="Heading2"/>
      </w:pPr>
      <w:r>
        <w:t xml:space="preserve">Slide 8: Future Trends and Opportunities</w:t>
      </w:r>
    </w:p>
    <w:p>
      <w:pPr>
        <w:pStyle w:val="FirstParagraph"/>
      </w:pPr>
      <w:r>
        <w:t xml:space="preserve">The future of Robotics Engineering in Brazil Rio de Janeiro looks promising driven by digital transformation goals outlined by national policies. Artificial intelligence integration will enable more sophisticated autonomous behaviors allowing robots to learn from experience rather than following predefined instructions exclusively. Collaborative robotics or cobots designed to work safely alongside humans are gaining traction across manufacturing sectors enhancing productivity without compromising worker safety. Investment in green technologies presents another avenue where robotics plays a key role promoting sustainable development practices aligned with global environmental standards.</w:t>
      </w:r>
    </w:p>
    <w:bookmarkEnd w:id="28"/>
    <w:bookmarkStart w:id="29" w:name="slide-9-conclusion-and-call-to-action"/>
    <w:p>
      <w:pPr>
        <w:pStyle w:val="Heading2"/>
      </w:pPr>
      <w:r>
        <w:t xml:space="preserve">Slide 9: Conclusion and Call to Action</w:t>
      </w:r>
    </w:p>
    <w:p>
      <w:pPr>
        <w:pStyle w:val="FirstParagraph"/>
      </w:pPr>
      <w:r>
        <w:t xml:space="preserve">In conclusion Robotics Engineers hold immense potential to shape the industrial future of Brazil Rio de Janeiro. By leveraging advanced technologies and fostering interdisciplinary collaboration we can address pressing societal needs while boosting economic growth. Stakeholders including government bodies educational institutions private enterprises must work together to create an enabling environment for innovation. As we move forward embracing these changes will ensure that our region remains competitive globally contributing positively towards sustainable development goals through intelligent automation solutions tailored specifically to local contexts.</w:t>
      </w:r>
    </w:p>
    <w:bookmarkEnd w:id="29"/>
    <w:bookmarkStart w:id="30" w:name="slide-10-qa-session"/>
    <w:p>
      <w:pPr>
        <w:pStyle w:val="Heading2"/>
      </w:pPr>
      <w:r>
        <w:t xml:space="preserve">Slide 10: Q&amp;A Session</w:t>
      </w:r>
    </w:p>
    <w:p>
      <w:pPr>
        <w:pStyle w:val="FirstParagraph"/>
      </w:pPr>
      <w:r>
        <w:t xml:space="preserve">We invite questions regarding specific technical aspects career paths or potential collaborations related to Robotics Engineering in Brazil Rio de Janeiro. Your engagement helps us refine our understanding of how best to support emerging talents entering this exciting field.</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Future of Robotics Engineering in Brazil Rio de Janeiro</dc:title>
  <dc:creator/>
  <dc:language>en</dc:language>
  <cp:keywords/>
  <dcterms:created xsi:type="dcterms:W3CDTF">2026-07-29T15:32:14Z</dcterms:created>
  <dcterms:modified xsi:type="dcterms:W3CDTF">2026-07-29T15:32:14Z</dcterms:modified>
</cp:coreProperties>
</file>

<file path=docProps/custom.xml><?xml version="1.0" encoding="utf-8"?>
<Properties xmlns="http://schemas.openxmlformats.org/officeDocument/2006/custom-properties" xmlns:vt="http://schemas.openxmlformats.org/officeDocument/2006/docPropsVTypes"/>
</file>