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Xf8de1eb717980a5c72d0b527faaa97ed9b8c103"/>
    <w:p>
      <w:pPr>
        <w:pStyle w:val="Heading2"/>
      </w:pPr>
      <w:r>
        <w:t xml:space="preserve">Seminar Presentation Slides: The Role of the Robotics Engineer in Modernizing Ghana Accra</w:t>
      </w:r>
    </w:p>
    <w:p>
      <w:pPr>
        <w:pStyle w:val="FirstParagraph"/>
      </w:pPr>
      <w:r>
        <w:rPr>
          <w:bCs/>
          <w:b/>
        </w:rPr>
        <w:t xml:space="preserve">Presentation Title:</w:t>
      </w:r>
      <w:r>
        <w:t xml:space="preserve"> </w:t>
      </w:r>
      <w:r>
        <w:t xml:space="preserve">Bridging Tradition and Technology: A Strategic Overview for Robotics Engineers in Ghana Accra.</w:t>
      </w:r>
    </w:p>
    <w:p>
      <w:pPr>
        <w:pStyle w:val="BodyText"/>
      </w:pPr>
      <w:r>
        <w:rPr>
          <w:bCs/>
          <w:b/>
        </w:rPr>
        <w:t xml:space="preserve">Date:</w:t>
      </w:r>
      <w:r>
        <w:t xml:space="preserve"> </w:t>
      </w:r>
      <w:r>
        <w:t xml:space="preserve">October 2023</w:t>
      </w:r>
    </w:p>
    <w:p>
      <w:pPr>
        <w:pStyle w:val="BodyText"/>
      </w:pPr>
      <w:r>
        <w:rPr>
          <w:iCs/>
          <w:i/>
        </w:rPr>
        <w:t xml:space="preserve">Note: This document serves as the script and structural guide for a comprehensive seminar aimed at stakeholders, students, and policymakers in Ghana Accra.</w:t>
      </w:r>
    </w:p>
    <w:bookmarkEnd w:id="20"/>
    <w:bookmarkStart w:id="22" w:name="welcome-and-introduction"/>
    <w:p>
      <w:pPr>
        <w:pStyle w:val="Heading2"/>
      </w:pPr>
      <w:r>
        <w:t xml:space="preserve">Welcome and Introduction</w:t>
      </w:r>
    </w:p>
    <w:bookmarkStart w:id="21" w:name="welcome-to-ghana-accra"/>
    <w:p>
      <w:pPr>
        <w:pStyle w:val="Heading3"/>
      </w:pPr>
      <w:r>
        <w:t xml:space="preserve">Welcome to Ghana Accra</w:t>
      </w:r>
    </w:p>
    <w:p>
      <w:pPr>
        <w:pStyle w:val="FirstParagraph"/>
      </w:pPr>
      <w:r>
        <w:t xml:space="preserve">We gather here in the vibrant capital of Ghana, Accra, a city that stands as the economic and cultural heart of West Africa. This seminar is dedicated to exploring the transformative potential of robotics engineering within this specific geographic and socio-economic context. As we look toward the future, it becomes increasingly clear that technology is not merely an import but a necessity for sustainable development.</w:t>
      </w:r>
    </w:p>
    <w:p>
      <w:pPr>
        <w:pStyle w:val="BodyText"/>
      </w:pPr>
      <w:r>
        <w:t xml:space="preserve">The role of the Robotics Engineer has evolved from building factory arms in isolated facilities to becoming critical architects of national infrastructure, healthcare delivery systems, and agricultural efficiency. In Ghana Accra, where urbanization is rapid and the demand for efficient services is skyrocketing, our approach to robotics must be localized. We are not just importing technology; we are adapting global innovations to solve local problems specific to this bustling metropolis.</w:t>
      </w:r>
    </w:p>
    <w:bookmarkEnd w:id="21"/>
    <w:bookmarkEnd w:id="22"/>
    <w:bookmarkStart w:id="24" w:name="defining-the-robotics-engineer"/>
    <w:p>
      <w:pPr>
        <w:pStyle w:val="Heading2"/>
      </w:pPr>
      <w:r>
        <w:t xml:space="preserve">Defining the Robotics Engineer</w:t>
      </w:r>
    </w:p>
    <w:bookmarkStart w:id="23" w:name="a-multidisciplinary-pioneer"/>
    <w:p>
      <w:pPr>
        <w:pStyle w:val="Heading3"/>
      </w:pPr>
      <w:r>
        <w:t xml:space="preserve">A Multidisciplinary Pioneer</w:t>
      </w:r>
    </w:p>
    <w:p>
      <w:pPr>
        <w:pStyle w:val="FirstParagraph"/>
      </w:pPr>
      <w:r>
        <w:t xml:space="preserve">A Robotics Engineer is not merely a coder or a mechanic. In the context of Ghana Accra, this professional is a multidisciplinary pioneer who integrates mechanical design, electrical engineering, computer science, and artificial intelligence. They are problem-solvers who understand that high-tech solutions must operate within the realities of local infrastructure.</w:t>
      </w:r>
    </w:p>
    <w:p>
      <w:pPr>
        <w:numPr>
          <w:ilvl w:val="0"/>
          <w:numId w:val="1001"/>
        </w:numPr>
        <w:pStyle w:val="Compact"/>
      </w:pPr>
      <w:r>
        <w:rPr>
          <w:bCs/>
          <w:b/>
        </w:rPr>
        <w:t xml:space="preserve">Mechanical Design:</w:t>
      </w:r>
      <w:r>
        <w:t xml:space="preserve"> </w:t>
      </w:r>
      <w:r>
        <w:t xml:space="preserve">Creating robust structures capable of handling rough terrains often found in developing urban environments.</w:t>
      </w:r>
    </w:p>
    <w:p>
      <w:pPr>
        <w:numPr>
          <w:ilvl w:val="0"/>
          <w:numId w:val="1001"/>
        </w:numPr>
        <w:pStyle w:val="Compact"/>
      </w:pPr>
      <w:r>
        <w:rPr>
          <w:bCs/>
          <w:b/>
        </w:rPr>
        <w:t xml:space="preserve">Payload Control:</w:t>
      </w:r>
      <w:r>
        <w:t xml:space="preserve"> </w:t>
      </w:r>
      <w:r>
        <w:t xml:space="preserve">Programming sensors and actuators to ensure precision in tasks ranging from surgical assistance to warehouse logistics.</w:t>
      </w:r>
    </w:p>
    <w:p>
      <w:pPr>
        <w:numPr>
          <w:ilvl w:val="0"/>
          <w:numId w:val="1001"/>
        </w:numPr>
        <w:pStyle w:val="Compact"/>
      </w:pPr>
      <w:r>
        <w:rPr>
          <w:bCs/>
          <w:b/>
        </w:rPr>
        <w:t xml:space="preserve">Sensor Fusion:</w:t>
      </w:r>
    </w:p>
    <w:bookmarkEnd w:id="23"/>
    <w:bookmarkEnd w:id="24"/>
    <w:bookmarkStart w:id="26" w:name="the-context-challenges-in-ghana-accra"/>
    <w:p>
      <w:pPr>
        <w:pStyle w:val="Heading2"/>
      </w:pPr>
      <w:r>
        <w:t xml:space="preserve">The Context: Challenges in Ghana Accra</w:t>
      </w:r>
    </w:p>
    <w:bookmarkStart w:id="25" w:name="why-robotics-is-necessary-here"/>
    <w:p>
      <w:pPr>
        <w:pStyle w:val="Heading3"/>
      </w:pPr>
      <w:r>
        <w:t xml:space="preserve">Why Robotics is Necessary Here</w:t>
      </w:r>
    </w:p>
    <w:p>
      <w:pPr>
        <w:pStyle w:val="FirstParagraph"/>
      </w:pPr>
      <w:r>
        <w:t xml:space="preserve">Ghana Accra faces unique challenges that traditional labor-intensive methods struggle to address efficiently. These include traffic congestion, waste management issues, healthcare accessibility in dense urban centers, and the need for precision agriculture despite rapid urban sprawl.</w:t>
      </w:r>
    </w:p>
    <w:p>
      <w:pPr>
        <w:pStyle w:val="BodyText"/>
      </w:pPr>
      <w:r>
        <w:t xml:space="preserve">The infrastructure in Ghana Accra is dynamic. Roads can be unpredictable, power grids may experience fluctuations, and internet connectivity can vary. Therefore, a Robotics Engineer working in this environment must design systems that are fault-tolerant, energy-efficient, and capable of autonomous operation even when network connectivity is intermittent. This is not theoretical; it is a practical requirement for survival and success in the Ghana Accra market.</w:t>
      </w:r>
    </w:p>
    <w:bookmarkEnd w:id="25"/>
    <w:bookmarkEnd w:id="26"/>
    <w:bookmarkStart w:id="28" w:name="sector-1-agriculture-and-food-security"/>
    <w:p>
      <w:pPr>
        <w:pStyle w:val="Heading2"/>
      </w:pPr>
      <w:r>
        <w:t xml:space="preserve">Sector 1: Agriculture and Food Security</w:t>
      </w:r>
    </w:p>
    <w:bookmarkStart w:id="27" w:name="Xb3735b09ef2368485604dabe7fab2a2aa95b372"/>
    <w:p>
      <w:pPr>
        <w:pStyle w:val="Heading3"/>
      </w:pPr>
      <w:r>
        <w:t xml:space="preserve">Precision Farming on the Outskirts of Accra</w:t>
      </w:r>
    </w:p>
    <w:p>
      <w:pPr>
        <w:pStyle w:val="FirstParagraph"/>
      </w:pPr>
      <w:r>
        <w:t xml:space="preserve">Agriculture remains a pillar of Ghana's economy. However, as the population grows, so does the pressure on arable land. Robotics Engineers are pivotal in developing autonomous drones and ground-based rovers that can monitor crop health using multispectral imaging.</w:t>
      </w:r>
    </w:p>
    <w:p>
      <w:pPr>
        <w:pStyle w:val="BodyText"/>
      </w:pPr>
      <w:r>
        <w:t xml:space="preserve">In regions surrounding Ghana Accra, water usage is critical. Smart irrigation systems controlled by robotic agents can reduce water waste by up to 40%. These engineers must design algorithms that interpret soil data specific to the tropical climate of West Africa, ensuring that food security is maintained through technological intervention rather than just increased labor.</w:t>
      </w:r>
    </w:p>
    <w:bookmarkEnd w:id="27"/>
    <w:bookmarkEnd w:id="28"/>
    <w:bookmarkStart w:id="30" w:name="sector-2-healthcare-innovation"/>
    <w:p>
      <w:pPr>
        <w:pStyle w:val="Heading2"/>
      </w:pPr>
      <w:r>
        <w:t xml:space="preserve">Sector 2: Healthcare Innovation</w:t>
      </w:r>
    </w:p>
    <w:bookmarkStart w:id="29" w:name="rural-and-urban-health-delivery"/>
    <w:p>
      <w:pPr>
        <w:pStyle w:val="Heading3"/>
      </w:pPr>
      <w:r>
        <w:t xml:space="preserve">Rural and Urban Health Delivery</w:t>
      </w:r>
    </w:p>
    <w:p>
      <w:pPr>
        <w:pStyle w:val="FirstParagraph"/>
      </w:pPr>
      <w:r>
        <w:t xml:space="preserve">In Ghana Accra, the disparity in healthcare access between the city center and remote areas is significant. Robotics Engineers are designing autonomous delivery drones capable of transporting blood samples, vaccines, and emergency medicines across traffic-choked streets.</w:t>
      </w:r>
    </w:p>
    <w:p>
      <w:pPr>
        <w:pStyle w:val="BodyText"/>
      </w:pPr>
      <w:r>
        <w:t xml:space="preserve">Furthermore, robotic assistive devices for elderly care in urban households are becoming a viable market. These engineers must ensure that these devices are affordable, easy to maintain locally, and culturally sensitive. The goal is to alleviate the burden on overstretched healthcare facilities in Accra by delegating routine tasks to intelligent machines.</w:t>
      </w:r>
    </w:p>
    <w:bookmarkEnd w:id="29"/>
    <w:bookmarkEnd w:id="30"/>
    <w:bookmarkStart w:id="32" w:name="X689fad8a3a9ab71f880acf5c24f2ecadff983f7"/>
    <w:p>
      <w:pPr>
        <w:pStyle w:val="Heading2"/>
      </w:pPr>
      <w:r>
        <w:t xml:space="preserve">Sector 3: Waste Management and Sustainability</w:t>
      </w:r>
    </w:p>
    <w:bookmarkStart w:id="31" w:name="cleaning-the-capital"/>
    <w:p>
      <w:pPr>
        <w:pStyle w:val="Heading3"/>
      </w:pPr>
      <w:r>
        <w:t xml:space="preserve">Cleaning the Capital</w:t>
      </w:r>
    </w:p>
    <w:p>
      <w:pPr>
        <w:pStyle w:val="FirstParagraph"/>
      </w:pPr>
      <w:r>
        <w:t xml:space="preserve">Ghana Accra faces significant challenges with waste management. Traditional methods are often overwhelmed by the volume of plastic and organic waste. Robotics Engineers are developing autonomous sweeping robots for major thoroughfares and sorting algorithms for recycling facilities.</w:t>
      </w:r>
    </w:p>
    <w:p>
      <w:pPr>
        <w:pStyle w:val="BodyText"/>
      </w:pPr>
      <w:r>
        <w:t xml:space="preserve">These systems can identify, sort, and compact recyclable materials at a speed far exceeding human capability. By implementing these robotic solutions in Ghana Accra, we not only improve sanitation but also create a circular economy where waste is converted into resources. This aligns with global sustainability goals while addressing local environmental hazards.</w:t>
      </w:r>
    </w:p>
    <w:bookmarkEnd w:id="31"/>
    <w:bookmarkEnd w:id="32"/>
    <w:bookmarkStart w:id="34" w:name="educational-and-workforce-development"/>
    <w:p>
      <w:pPr>
        <w:pStyle w:val="Heading2"/>
      </w:pPr>
      <w:r>
        <w:t xml:space="preserve">Educational and Workforce Development</w:t>
      </w:r>
    </w:p>
    <w:bookmarkStart w:id="33" w:name="Xde6c49a515c6f1d01d3c3f9e36665fefb5d7b29"/>
    <w:p>
      <w:pPr>
        <w:pStyle w:val="Heading3"/>
      </w:pPr>
      <w:r>
        <w:t xml:space="preserve">Builtng the Next Generation in Ghana Accra</w:t>
      </w:r>
    </w:p>
    <w:p>
      <w:pPr>
        <w:pStyle w:val="FirstParagraph"/>
      </w:pPr>
      <w:r>
        <w:t xml:space="preserve">The success of robotics in Ghana Accra depends heavily on education. We must emphasize STEM (Science, Technology, Engineering, and Mathematics) education from an early age. Universities and technical institutes in Accra are beginning to integrate robotics curricula, but more collaboration with industry is needed.</w:t>
      </w:r>
    </w:p>
    <w:p>
      <w:pPr>
        <w:pStyle w:val="BodyText"/>
      </w:pPr>
      <w:r>
        <w:t xml:space="preserve">Seminar participants will discuss how partnerships between international tech firms and local Ghanaian universities can provide hands-on training. The goal is to create a workforce that does not just consume technology but creates it locally. This reduces dependency on foreign imports and fosters a robust local economy centered around engineering excellence.</w:t>
      </w:r>
    </w:p>
    <w:bookmarkEnd w:id="33"/>
    <w:bookmarkEnd w:id="34"/>
    <w:bookmarkStart w:id="36" w:name="economic-impact-and-investment"/>
    <w:p>
      <w:pPr>
        <w:pStyle w:val="Heading2"/>
      </w:pPr>
      <w:r>
        <w:t xml:space="preserve">Economic Impact and Investment</w:t>
      </w:r>
    </w:p>
    <w:bookmarkStart w:id="35" w:name="the-roi-of-robotics-in-ghana-accra"/>
    <w:p>
      <w:pPr>
        <w:pStyle w:val="Heading3"/>
      </w:pPr>
      <w:r>
        <w:t xml:space="preserve">The ROI of Robotics in Ghana Accra</w:t>
      </w:r>
    </w:p>
    <w:p>
      <w:pPr>
        <w:pStyle w:val="FirstParagraph"/>
      </w:pPr>
      <w:r>
        <w:t xml:space="preserve">Investing in robotics infrastructure yields high returns. By automating repetitive tasks, businesses in Ghana Accra can increase productivity and reduce operational costs. For foreign investors, this presents an opportunity to engage with a growing market that is eager to modernize.</w:t>
      </w:r>
    </w:p>
    <w:p>
      <w:pPr>
        <w:pStyle w:val="BodyText"/>
      </w:pPr>
      <w:r>
        <w:t xml:space="preserve">The Robotics Engineer serves as the bridge between capital investment and operational efficiency. They ensure that the technology deployed provides tangible benefits. Whether it is in manufacturing hubs, logistics companies, or service industries, the presence of skilled robotics engineers ensures that investments translate into job creation and economic growth rather than simple displacement.</w:t>
      </w:r>
    </w:p>
    <w:bookmarkEnd w:id="35"/>
    <w:bookmarkEnd w:id="36"/>
    <w:bookmarkStart w:id="38" w:name="conclusion-a-call-to-action"/>
    <w:p>
      <w:pPr>
        <w:pStyle w:val="Heading2"/>
      </w:pPr>
      <w:r>
        <w:t xml:space="preserve">Conclusion: A Call to Action</w:t>
      </w:r>
    </w:p>
    <w:bookmarkStart w:id="37" w:name="the-future-is-automated-but-localized"/>
    <w:p>
      <w:pPr>
        <w:pStyle w:val="Heading3"/>
      </w:pPr>
      <w:r>
        <w:t xml:space="preserve">The Future is Automated, But Localized</w:t>
      </w:r>
    </w:p>
    <w:p>
      <w:pPr>
        <w:pStyle w:val="FirstParagraph"/>
      </w:pPr>
      <w:r>
        <w:t xml:space="preserve">In conclusion, the integration of robotics engineering in Ghana Accra is not a luxury; it is an imperative for sustainable development. We have outlined the critical roles these engineers play in agriculture, healthcare, and waste management.</w:t>
      </w:r>
    </w:p>
    <w:p>
      <w:pPr>
        <w:pStyle w:val="BodyText"/>
      </w:pPr>
      <w:r>
        <w:t xml:space="preserve">We call upon policymakers to support regulatory frameworks that encourage innovation. We urge educational institutions to prioritize practical robotics training. And we invite industry leaders to invest in local talent. Together, we can transform Ghana Accra into a hub of technological innovation in Africa.</w:t>
      </w:r>
    </w:p>
    <w:p>
      <w:pPr>
        <w:pStyle w:val="BodyText"/>
      </w:pPr>
      <w:r>
        <w:t xml:space="preserve">The Robotics Engineer is the catalyst for this change. By harnessing their skills and creativity, we can build a future where technology serves the people of Ghana Accra effectively, efficiently, and equitably.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Robotics Engineer in Ghana Accra</dc:title>
  <dc:creator/>
  <dc:language>en</dc:language>
  <cp:keywords/>
  <dcterms:created xsi:type="dcterms:W3CDTF">2026-07-30T06:31:54Z</dcterms:created>
  <dcterms:modified xsi:type="dcterms:W3CDTF">2026-07-30T06:31:54Z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