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Pioneering the Future: The Role and Impact of Robotics Engineers in Singapore</w:t>
      </w:r>
      <w:r>
        <w:br/>
      </w:r>
      <w:r>
        <w:rPr>
          <w:bCs/>
          <w:b/>
        </w:rPr>
        <w:t xml:space="preserve">Audience:</w:t>
      </w:r>
      <w:r>
        <w:t xml:space="preserve"> </w:t>
      </w:r>
      <w:r>
        <w:t xml:space="preserve">Tech Students, Industry Professionals, Policy Makers</w:t>
      </w:r>
      <w:r>
        <w:br/>
      </w:r>
      <w:r>
        <w:rPr>
          <w:bCs/>
          <w:b/>
        </w:rPr>
        <w:t xml:space="preserve">Location Context:</w:t>
      </w:r>
      <w:r>
        <w:t xml:space="preserve"> </w:t>
      </w:r>
      <w:r>
        <w:t xml:space="preserve">Singapore, Singapore</w:t>
      </w:r>
    </w:p>
    <w:bookmarkEnd w:id="20"/>
    <w:bookmarkStart w:id="21" w:name="welcome-and-introduction"/>
    <w:p>
      <w:pPr>
        <w:pStyle w:val="Heading2"/>
      </w:pPr>
      <w:r>
        <w:t xml:space="preserve">Welcome and Introduction</w:t>
      </w:r>
    </w:p>
    <w:p>
      <w:pPr>
        <w:pStyle w:val="FirstParagraph"/>
      </w:pPr>
      <w:r>
        <w:t xml:space="preserve">Welcome to this specialized seminar focused on the dynamic field of Robotics Engineering within the unique context of Singapore. As we gather in one of Asia's most advanced technological hubs, it is crucial to understand how robotics engineers are not merely contributing to industry but are actively shaping the national identity and economic resilience of Singapore.</w:t>
      </w:r>
    </w:p>
    <w:p>
      <w:pPr>
        <w:pStyle w:val="BodyText"/>
      </w:pPr>
      <w:r>
        <w:t xml:space="preserve">This presentation will explore the critical intersection between advanced automation, artificial intelligence, and local regulatory frameworks. We will examine why Singapore is becoming a global epicenter for robotic innovation and what this means for aspiring engineers. By focusing on the specific needs of our small landmass but high-density population, we can appreciate how robotics engineers in</w:t>
      </w:r>
      <w:r>
        <w:t xml:space="preserve"> </w:t>
      </w:r>
      <w:r>
        <w:rPr>
          <w:bCs/>
          <w:b/>
        </w:rPr>
        <w:t xml:space="preserve">Singapore</w:t>
      </w:r>
      <w:r>
        <w:t xml:space="preserve"> </w:t>
      </w:r>
      <w:r>
        <w:t xml:space="preserve">are solving complex urban challenges that do not exist elsewhere.</w:t>
      </w:r>
    </w:p>
    <w:bookmarkEnd w:id="21"/>
    <w:bookmarkStart w:id="22" w:name="the-strategic-landscape-of-singapore"/>
    <w:p>
      <w:pPr>
        <w:pStyle w:val="Heading2"/>
      </w:pPr>
      <w:r>
        <w:t xml:space="preserve">The Strategic Landscape of Singapore</w:t>
      </w:r>
    </w:p>
    <w:p>
      <w:pPr>
        <w:pStyle w:val="FirstParagraph"/>
      </w:pPr>
      <w:r>
        <w:t xml:space="preserve">To understand the role of a Robotics Engineer in this region, one must first understand the macro-economic drivers. Singapore faces a unique demographic paradox: an aging population combined with a strict reliance on foreign labor for certain sectors. Consequently, the government has aggressively pursued "Smart Nation" initiatives aimed at digitalizing every sector of society.</w:t>
      </w:r>
    </w:p>
    <w:p>
      <w:pPr>
        <w:pStyle w:val="BodyText"/>
      </w:pPr>
      <w:r>
        <w:t xml:space="preserve">In this environment, Robotics Engineers are not optional; they are essential infrastructure builders. The city-state’s compact geography means that space optimization is paramount. Engineers here must design systems that work in high-density environments, such as automated logistics in tight warehouses or drone delivery networks over residential HDB estates. Unlike engineers in larger countries who might focus on vast agricultural fields,</w:t>
      </w:r>
      <w:r>
        <w:t xml:space="preserve"> </w:t>
      </w:r>
      <w:r>
        <w:rPr>
          <w:bCs/>
          <w:b/>
        </w:rPr>
        <w:t xml:space="preserve">Singapore</w:t>
      </w:r>
      <w:r>
        <w:t xml:space="preserve">’s robotics engineers focus on precision, vertical integration, and seamless human-machine interaction within confined spaces.</w:t>
      </w:r>
    </w:p>
    <w:bookmarkEnd w:id="22"/>
    <w:bookmarkStart w:id="23" w:name="Xf74a0b1c795e4a5685b15fd4b251ff70872a4ee"/>
    <w:p>
      <w:pPr>
        <w:pStyle w:val="Heading2"/>
      </w:pPr>
      <w:r>
        <w:t xml:space="preserve">Core Competencies for the Modern Engineer</w:t>
      </w:r>
    </w:p>
    <w:p>
      <w:pPr>
        <w:pStyle w:val="FirstParagraph"/>
      </w:pPr>
      <w:r>
        <w:t xml:space="preserve">The profile of a Robotics Engineer operating in this competitive market requires a multidisciplinary skill set. It is no longer sufficient to know only mechanical design or computer science. The modern engineer must be fluent in:</w:t>
      </w:r>
    </w:p>
    <w:p>
      <w:pPr>
        <w:numPr>
          <w:ilvl w:val="0"/>
          <w:numId w:val="1001"/>
        </w:numPr>
        <w:pStyle w:val="Compact"/>
      </w:pPr>
      <w:r>
        <w:rPr>
          <w:bCs/>
          <w:b/>
        </w:rPr>
        <w:t xml:space="preserve">Sensor Fusion and IoT:</w:t>
      </w:r>
      <w:r>
        <w:t xml:space="preserve"> </w:t>
      </w:r>
      <w:r>
        <w:t xml:space="preserve">Integrating various sensors to allow robots to navigate complex urban environments safely.</w:t>
      </w:r>
    </w:p>
    <w:p>
      <w:pPr>
        <w:numPr>
          <w:ilvl w:val="0"/>
          <w:numId w:val="1001"/>
        </w:numPr>
        <w:pStyle w:val="Compact"/>
      </w:pPr>
      <w:r>
        <w:rPr>
          <w:bCs/>
          <w:b/>
        </w:rPr>
        <w:t xml:space="preserve">Cybersecurity:</w:t>
      </w:r>
      <w:r>
        <w:t xml:space="preserve"> </w:t>
      </w:r>
      <w:r>
        <w:t xml:space="preserve">As robots become critical infrastructure, securing them against cyber threats is a primary responsibility.</w:t>
      </w:r>
    </w:p>
    <w:p>
      <w:pPr>
        <w:numPr>
          <w:ilvl w:val="0"/>
          <w:numId w:val="1001"/>
        </w:numPr>
        <w:pStyle w:val="Compact"/>
      </w:pPr>
      <w:r>
        <w:rPr>
          <w:bCs/>
          <w:b/>
        </w:rPr>
        <w:t xml:space="preserve">Ethical AI Programming:</w:t>
      </w:r>
      <w:r>
        <w:t xml:space="preserve"> </w:t>
      </w:r>
      <w:r>
        <w:t xml:space="preserve">Ensuring that autonomous systems make decisions that align with Singapore’s strict ethical and legal standards.</w:t>
      </w:r>
    </w:p>
    <w:p>
      <w:pPr>
        <w:numPr>
          <w:ilvl w:val="0"/>
          <w:numId w:val="1001"/>
        </w:numPr>
        <w:pStyle w:val="Compact"/>
      </w:pPr>
      <w:r>
        <w:rPr>
          <w:bCs/>
          <w:b/>
        </w:rPr>
        <w:t xml:space="preserve">Cross-Functional Collaboration:</w:t>
      </w:r>
      <w:r>
        <w:t xml:space="preserve"> </w:t>
      </w:r>
      <w:r>
        <w:t xml:space="preserve">Working closely with urban planners, policymakers, and data scientists to ensure technological solutions fit societal needs.</w:t>
      </w:r>
    </w:p>
    <w:p>
      <w:pPr>
        <w:pStyle w:val="FirstParagraph"/>
      </w:pPr>
      <w:r>
        <w:t xml:space="preserve">This holistic approach is what distinguishes a Robotics Engineer in a mature market like</w:t>
      </w:r>
      <w:r>
        <w:t xml:space="preserve"> </w:t>
      </w:r>
      <w:r>
        <w:rPr>
          <w:bCs/>
          <w:b/>
        </w:rPr>
        <w:t xml:space="preserve">Singapore</w:t>
      </w:r>
      <w:r>
        <w:t xml:space="preserve"> </w:t>
      </w:r>
      <w:r>
        <w:t xml:space="preserve">from those in emerging tech hubs. The emphasis is on reliability, safety, and public acceptance.</w:t>
      </w:r>
    </w:p>
    <w:bookmarkEnd w:id="23"/>
    <w:bookmarkStart w:id="24" w:name="Xa8d86f55b959e8c9f3629549739fc76ffd76ab2"/>
    <w:p>
      <w:pPr>
        <w:pStyle w:val="Heading2"/>
      </w:pPr>
      <w:r>
        <w:t xml:space="preserve">Sector Spotlight: Healthcare and Elderly Care</w:t>
      </w:r>
    </w:p>
    <w:p>
      <w:pPr>
        <w:pStyle w:val="FirstParagraph"/>
      </w:pPr>
      <w:r>
        <w:t xml:space="preserve">No discussion of robotics in this region would be complete without addressing healthcare. With a rapidly aging demographic, the strain on healthcare facilities is immense. Robotics Engineers here are developing exoskeletons to help nurses lift patients, autonomous mobile robots for transporting medicines within hospitals, and companion robots for elderly individuals living alone.</w:t>
      </w:r>
    </w:p>
    <w:p>
      <w:pPr>
        <w:pStyle w:val="BodyText"/>
      </w:pPr>
      <w:r>
        <w:t xml:space="preserve">The challenge in</w:t>
      </w:r>
      <w:r>
        <w:t xml:space="preserve"> </w:t>
      </w:r>
      <w:r>
        <w:rPr>
          <w:bCs/>
          <w:b/>
        </w:rPr>
        <w:t xml:space="preserve">Singapore</w:t>
      </w:r>
      <w:r>
        <w:t xml:space="preserve"> </w:t>
      </w:r>
      <w:r>
        <w:t xml:space="preserve">is not just building the robot, but making it socially acceptable. An engineer must design interfaces that are intuitive for senior citizens who may not be tech-savvy. This requires a deep understanding of human-computer interaction (HCI) alongside traditional robotics programming. The success of these projects relies heavily on public trust, which engineers build through rigorous testing and transparent operation protocols.</w:t>
      </w:r>
    </w:p>
    <w:bookmarkEnd w:id="24"/>
    <w:bookmarkStart w:id="25" w:name="X20721cfcdb3d6b9caee8d33b106638743bed392"/>
    <w:p>
      <w:pPr>
        <w:pStyle w:val="Heading2"/>
      </w:pPr>
      <w:r>
        <w:t xml:space="preserve">Sector Spotlight: Port Logistics and Maritime</w:t>
      </w:r>
    </w:p>
    <w:p>
      <w:pPr>
        <w:pStyle w:val="FirstParagraph"/>
      </w:pPr>
      <w:r>
        <w:t xml:space="preserve">Singapore is one of the world’s busiest transshipment hubs. The Port of Singapore is a prime example of where Robotics Engineers are deployed at scale. Automated Guided Vehicles (AGVs) and automated quay cranes operate around the clock, moving thousands of containers with minimal human intervention.</w:t>
      </w:r>
    </w:p>
    <w:p>
      <w:pPr>
        <w:pStyle w:val="BodyText"/>
      </w:pPr>
      <w:r>
        <w:t xml:space="preserve">Engineering roles here focus on maximizing throughput while minimizing energy consumption and downtime. The integration of digital twins—virtual replicas of physical port operations—allows engineers to simulate scenarios before implementing them in the real world. This level of precision engineering is vital for maintaining Singapore’s competitive edge as a global logistics powerhouse.</w:t>
      </w:r>
    </w:p>
    <w:bookmarkEnd w:id="25"/>
    <w:bookmarkStart w:id="26" w:name="educational-pathways-and-talent-pipeline"/>
    <w:p>
      <w:pPr>
        <w:pStyle w:val="Heading2"/>
      </w:pPr>
      <w:r>
        <w:t xml:space="preserve">Educational Pathways and Talent Pipeline</w:t>
      </w:r>
    </w:p>
    <w:p>
      <w:pPr>
        <w:pStyle w:val="FirstParagraph"/>
      </w:pPr>
      <w:r>
        <w:t xml:space="preserve">The ecosystem supporting Robotics Engineers in this region is robust. Local polytechnics and universities have established specialized centers for robotics research, often in partnership with government agencies like A*STAR (Agency for Science, Technology and Research).</w:t>
      </w:r>
    </w:p>
    <w:p>
      <w:pPr>
        <w:pStyle w:val="BodyText"/>
      </w:pPr>
      <w:r>
        <w:t xml:space="preserve">For students considering this path, it is important to note that continuous upskilling is mandatory. The pace of change in artificial intelligence and machine learning means that degrees alone are not enough. Professionals must engage in lifelong learning through certifications and industry workshops. The government supports this via various grants and training schemes, ensuring that the workforce remains at the cutting edge of global technology.</w:t>
      </w:r>
    </w:p>
    <w:bookmarkEnd w:id="26"/>
    <w:bookmarkStart w:id="27" w:name="X207d81766c77081a26ffe8d3b17681cd6a20b50"/>
    <w:p>
      <w:pPr>
        <w:pStyle w:val="Heading2"/>
      </w:pPr>
      <w:r>
        <w:t xml:space="preserve">Future Trends: Urban Mobility and Smart Cities</w:t>
      </w:r>
    </w:p>
    <w:p>
      <w:pPr>
        <w:pStyle w:val="FirstParagraph"/>
      </w:pPr>
      <w:r>
        <w:t xml:space="preserve">Looking ahead, Robotics Engineers will play a pivotal role in defining urban mobility. We are seeing the rise of autonomous shuttles and last-mile delivery bots navigating public sidewalks. This requires engineers to solve "edge cases"—unexpected scenarios that occur in chaotic real-world environments.</w:t>
      </w:r>
    </w:p>
    <w:p>
      <w:pPr>
        <w:pStyle w:val="BodyText"/>
      </w:pPr>
      <w:r>
        <w:t xml:space="preserve">Furthermore, as Singapore aims for sustainability goals, robots will be increasingly used for environmental monitoring and maintenance. Think of drones inspecting high-rise buildings for structural integrity or autonomous underwater vehicles cleaning marine parks. The diversity of applications means that a Robotics Engineer must be adaptable and creative.</w:t>
      </w:r>
    </w:p>
    <w:bookmarkEnd w:id="27"/>
    <w:bookmarkStart w:id="28" w:name="conclusion-a-call-to-innovation"/>
    <w:p>
      <w:pPr>
        <w:pStyle w:val="Heading2"/>
      </w:pPr>
      <w:r>
        <w:t xml:space="preserve">Conclusion: A Call to Innovation</w:t>
      </w:r>
    </w:p>
    <w:p>
      <w:pPr>
        <w:pStyle w:val="FirstParagraph"/>
      </w:pPr>
      <w:r>
        <w:t xml:space="preserve">In conclusion, the role of a Robotics Engineer in this vibrant city-state is one of immense responsibility and opportunity. It is about more than just writing code or welding metal; it is about engineering solutions that enhance quality of life, boost economic productivity, and ensure national security.</w:t>
      </w:r>
    </w:p>
    <w:p>
      <w:pPr>
        <w:pStyle w:val="BodyText"/>
      </w:pPr>
      <w:r>
        <w:t xml:space="preserve">For those entering the field in</w:t>
      </w:r>
      <w:r>
        <w:t xml:space="preserve"> </w:t>
      </w:r>
      <w:r>
        <w:rPr>
          <w:bCs/>
          <w:b/>
        </w:rPr>
        <w:t xml:space="preserve">Singapore</w:t>
      </w:r>
      <w:r>
        <w:t xml:space="preserve">, you are joining a community of innovators who are setting global benchmarks. The challenges we face are complex, but so is the talent pool. By leveraging local partnerships and adhering to strict ethical standards, Robotics Engineers will continue to drive Singapore’s transformation into a true Smart Nation. Thank you for your attention, and I look forward to discussing how you can contribute to this exciting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Singapore</dc:title>
  <dc:creator/>
  <dc:language>en</dc:language>
  <cp:keywords/>
  <dcterms:created xsi:type="dcterms:W3CDTF">2026-07-29T11:49:35Z</dcterms:created>
  <dcterms:modified xsi:type="dcterms:W3CDTF">2026-07-29T11:49:35Z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