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b8ed9dbb16781037c79abf4850f506896a7ae1d"/>
    <w:p>
      <w:pPr>
        <w:pStyle w:val="Heading1"/>
      </w:pPr>
      <w:r>
        <w:t xml:space="preserve">Seminar Presentation Slides: The Role of the</w:t>
      </w:r>
      <w:r>
        <w:t xml:space="preserve"> </w:t>
      </w:r>
      <w:r>
        <w:t xml:space="preserve">Robotics Engineer</w:t>
      </w:r>
    </w:p>
    <w:p>
      <w:pPr>
        <w:pStyle w:val="FirstParagraph"/>
      </w:pPr>
      <w:r>
        <w:rPr>
          <w:bCs/>
          <w:b/>
        </w:rPr>
        <w:t xml:space="preserve">Focusing on Innovation, Development, and Implementation in Sudan Khartoum</w:t>
      </w:r>
    </w:p>
    <w:p>
      <w:r>
        <w:pict>
          <v:rect style="width:0;height:1.5pt" o:hralign="center" o:hrstd="t" o:hr="t"/>
        </w:pict>
      </w:r>
    </w:p>
    <w:p>
      <w:pPr>
        <w:pStyle w:val="FirstParagraph"/>
      </w:pPr>
      <w:r>
        <w:t xml:space="preserve">This presentation explores the evolving landscape of robotics engineering within the specific context of Sudan Khartoum. We will examine how a skilled Robotics Engineer can address local challenges while driving economic growth.</w:t>
      </w:r>
    </w:p>
    <w:bookmarkEnd w:id="20"/>
    <w:bookmarkStart w:id="21" w:name="introduction-to-the-field"/>
    <w:p>
      <w:pPr>
        <w:pStyle w:val="Heading2"/>
      </w:pPr>
      <w:r>
        <w:t xml:space="preserve">Introduction to the Field</w:t>
      </w:r>
    </w:p>
    <w:p>
      <w:pPr>
        <w:pStyle w:val="FirstParagraph"/>
      </w:pPr>
      <w:r>
        <w:rPr>
          <w:bCs/>
          <w:b/>
        </w:rPr>
        <w:t xml:space="preserve">The Role of the Robotics Engineer:</w:t>
      </w:r>
    </w:p>
    <w:p>
      <w:pPr>
        <w:pStyle w:val="BodyText"/>
      </w:pPr>
      <w:r>
        <w:t xml:space="preserve">A modern Robotics Engineer is a multidisciplinary professional who combines expertise in mechanical engineering, electronics, computer science, and artificial intelligence. In today’s rapidly advancing technological ecosystem, these engineers do not just design machines; they create autonomous systems capable of interacting with complex environments.</w:t>
      </w:r>
    </w:p>
    <w:p>
      <w:pPr>
        <w:numPr>
          <w:ilvl w:val="0"/>
          <w:numId w:val="1001"/>
        </w:numPr>
        <w:pStyle w:val="Compact"/>
      </w:pPr>
      <w:r>
        <w:rPr>
          <w:bCs/>
          <w:b/>
        </w:rPr>
        <w:t xml:space="preserve">Mechanical Systems:</w:t>
      </w:r>
      <w:r>
        <w:t xml:space="preserve"> </w:t>
      </w:r>
      <w:r>
        <w:t xml:space="preserve">Designing the physical structure and movement mechanisms.</w:t>
      </w:r>
    </w:p>
    <w:p>
      <w:pPr>
        <w:numPr>
          <w:ilvl w:val="0"/>
          <w:numId w:val="1001"/>
        </w:numPr>
        <w:pStyle w:val="Compact"/>
      </w:pPr>
      <w:r>
        <w:t xml:space="preserve">Electronics &amp; Sensors:</w:t>
      </w:r>
    </w:p>
    <w:bookmarkEnd w:id="21"/>
    <w:bookmarkStart w:id="22" w:name="the-strategic-context-sudan-khartoum"/>
    <w:p>
      <w:pPr>
        <w:pStyle w:val="Heading2"/>
      </w:pPr>
      <w:r>
        <w:t xml:space="preserve">The Strategic Context: Sudan Khartoum</w:t>
      </w:r>
    </w:p>
    <w:p>
      <w:pPr>
        <w:pStyle w:val="FirstParagraph"/>
      </w:pPr>
      <w:r>
        <w:rPr>
          <w:bCs/>
          <w:b/>
        </w:rPr>
        <w:t xml:space="preserve">Sudan Khartoum</w:t>
      </w:r>
      <w:r>
        <w:t xml:space="preserve">, as the capital and largest city, represents a critical hub for development. However, the region faces unique infrastructure and environmental challenges that make local technological innovation essential.</w:t>
      </w:r>
    </w:p>
    <w:p>
      <w:pPr>
        <w:numPr>
          <w:ilvl w:val="0"/>
          <w:numId w:val="1002"/>
        </w:numPr>
        <w:pStyle w:val="Compact"/>
      </w:pPr>
      <w:r>
        <w:rPr>
          <w:bCs/>
          <w:b/>
        </w:rPr>
        <w:t xml:space="preserve">Rapid Urbanization:</w:t>
      </w:r>
    </w:p>
    <w:p>
      <w:pPr>
        <w:numPr>
          <w:ilvl w:val="0"/>
          <w:numId w:val="1000"/>
        </w:numPr>
        <w:pStyle w:val="Compact"/>
      </w:pPr>
      <w:r>
        <w:t xml:space="preserve">As Sudan Khartoum expands, there is an urgent need for smart solutions in traffic management, waste disposal automation to reduce manual labor and improve sanitation. The introduction of a Robotics Engineer into municipal planning can provide data-driven solutions for urban congestion.</w:t>
      </w:r>
    </w:p>
    <w:p>
      <w:pPr>
        <w:numPr>
          <w:ilvl w:val="0"/>
          <w:numId w:val="1002"/>
        </w:numPr>
        <w:pStyle w:val="Compact"/>
      </w:pPr>
      <w:r>
        <w:rPr>
          <w:bCs/>
          <w:b/>
        </w:rPr>
        <w:t xml:space="preserve">Agricultural Dependence:</w:t>
      </w:r>
    </w:p>
    <w:bookmarkEnd w:id="22"/>
    <w:bookmarkStart w:id="23" w:name="solving-the-agricultural-challenge"/>
    <w:p>
      <w:pPr>
        <w:pStyle w:val="Heading2"/>
      </w:pPr>
      <w:r>
        <w:t xml:space="preserve">Solving the Agricultural Challenge</w:t>
      </w:r>
    </w:p>
    <w:p>
      <w:pPr>
        <w:pStyle w:val="FirstParagraph"/>
      </w:pPr>
      <w:r>
        <w:t xml:space="preserve">Agriculture is a cornerstone of the Sudanese economy. A dedicated Robotics Engineer plays a pivotal role here by developing automated harvesting drones and soil-analysis robots.</w:t>
      </w:r>
    </w:p>
    <w:p>
      <w:pPr>
        <w:numPr>
          <w:ilvl w:val="0"/>
          <w:numId w:val="1003"/>
        </w:numPr>
        <w:pStyle w:val="Compact"/>
      </w:pPr>
      <w:r>
        <w:rPr>
          <w:bCs/>
          <w:b/>
        </w:rPr>
        <w:t xml:space="preserve">Precision Agriculture:</w:t>
      </w:r>
    </w:p>
    <w:p>
      <w:pPr>
        <w:numPr>
          <w:ilvl w:val="0"/>
          <w:numId w:val="1000"/>
        </w:numPr>
        <w:pStyle w:val="Compact"/>
      </w:pPr>
      <w:r>
        <w:t xml:space="preserve">In Sudan Khartoum, where water resources from the Nile are vital but sometimes unevenly distributed, robotic sensors can monitor soil moisture levels precisely. This optimizes irrigation systems, reducing water waste by up to 30%.</w:t>
      </w:r>
    </w:p>
    <w:p>
      <w:pPr>
        <w:numPr>
          <w:ilvl w:val="0"/>
          <w:numId w:val="1003"/>
        </w:numPr>
        <w:pStyle w:val="Compact"/>
      </w:pPr>
      <w:r>
        <w:rPr>
          <w:bCs/>
          <w:b/>
        </w:rPr>
        <w:t xml:space="preserve">Labor Shortages:</w:t>
      </w:r>
    </w:p>
    <w:bookmarkEnd w:id="23"/>
    <w:bookmarkStart w:id="24" w:name="elevating-healthcare-standards"/>
    <w:p>
      <w:pPr>
        <w:pStyle w:val="Heading2"/>
      </w:pPr>
      <w:r>
        <w:t xml:space="preserve">Elevating Healthcare Standards</w:t>
      </w:r>
    </w:p>
    <w:p>
      <w:pPr>
        <w:pStyle w:val="FirstParagraph"/>
      </w:pPr>
      <w:r>
        <w:t xml:space="preserve">The healthcare sector in Sudan Khartoum faces staffing shortages and the need for advanced medical technology. A Robotics Engineer can bridge this gap through tele-operated surgical robots and automated hospital logistics.</w:t>
      </w:r>
    </w:p>
    <w:p>
      <w:pPr>
        <w:numPr>
          <w:ilvl w:val="0"/>
          <w:numId w:val="1004"/>
        </w:numPr>
        <w:pStyle w:val="Compact"/>
      </w:pPr>
      <w:r>
        <w:rPr>
          <w:bCs/>
          <w:b/>
        </w:rPr>
        <w:t xml:space="preserve">Surgical Precision:</w:t>
      </w:r>
    </w:p>
    <w:p>
      <w:pPr>
        <w:numPr>
          <w:ilvl w:val="0"/>
          <w:numId w:val="1000"/>
        </w:numPr>
        <w:pStyle w:val="Compact"/>
      </w:pPr>
      <w:r>
        <w:t xml:space="preserve">Advanced robotic-assisted surgery systems allow surgeons to perform complex procedures with minimal invasion. Training local engineers in Sudan Khartoum ensures these expensive technologies are maintained locally rather than relying entirely on foreign technicians.</w:t>
      </w:r>
    </w:p>
    <w:p>
      <w:pPr>
        <w:numPr>
          <w:ilvl w:val="0"/>
          <w:numId w:val="1004"/>
        </w:numPr>
        <w:pStyle w:val="Compact"/>
      </w:pPr>
      <w:r>
        <w:rPr>
          <w:bCs/>
          <w:b/>
        </w:rPr>
        <w:t xml:space="preserve">Hospital Logistics:</w:t>
      </w:r>
    </w:p>
    <w:bookmarkEnd w:id="24"/>
    <w:bookmarkStart w:id="25" w:name="the-built-environment-in-sudan-khartoum"/>
    <w:p>
      <w:pPr>
        <w:pStyle w:val="Heading2"/>
      </w:pPr>
      <w:r>
        <w:t xml:space="preserve">The Built Environment in Sudan Khartoum</w:t>
      </w:r>
    </w:p>
    <w:p>
      <w:pPr>
        <w:pStyle w:val="FirstParagraph"/>
      </w:pPr>
      <w:r>
        <w:t xml:space="preserve">Sudan Khartoum is continuously rebuilding and expanding. A Robotics Engineer specialized in construction robotics can significantly accelerate this process.</w:t>
      </w:r>
    </w:p>
    <w:p>
      <w:pPr>
        <w:numPr>
          <w:ilvl w:val="0"/>
          <w:numId w:val="1005"/>
        </w:numPr>
        <w:pStyle w:val="Compact"/>
      </w:pPr>
      <w:r>
        <w:rPr>
          <w:bCs/>
          <w:b/>
        </w:rPr>
        <w:t xml:space="preserve">Automated Masonry:</w:t>
      </w:r>
    </w:p>
    <w:p>
      <w:pPr>
        <w:numPr>
          <w:ilvl w:val="0"/>
          <w:numId w:val="1000"/>
        </w:numPr>
        <w:pStyle w:val="Compact"/>
      </w:pPr>
      <w:r>
        <w:t xml:space="preserve">Robotic arms designed for laying bricks or concrete can work faster than manual labor, reducing construction time for housing projects intended to alleviate overcrowding in parts of Sudan Khartoum.</w:t>
      </w:r>
    </w:p>
    <w:p>
      <w:pPr>
        <w:numPr>
          <w:ilvl w:val="0"/>
          <w:numId w:val="1005"/>
        </w:numPr>
        <w:pStyle w:val="Compact"/>
      </w:pPr>
      <w:r>
        <w:rPr>
          <w:bCs/>
          <w:b/>
        </w:rPr>
        <w:t xml:space="preserve">Dangerous Environment Work:</w:t>
      </w:r>
    </w:p>
    <w:bookmarkEnd w:id="25"/>
    <w:bookmarkStart w:id="26" w:name="X2fd2def58ab1ab263bd7bb5268232340dca3d6a"/>
    <w:p>
      <w:pPr>
        <w:pStyle w:val="Heading2"/>
      </w:pPr>
      <w:r>
        <w:t xml:space="preserve">Navigating the Landscape: Challenges &amp; Opportunities</w:t>
      </w:r>
    </w:p>
    <w:p>
      <w:pPr>
        <w:pStyle w:val="FirstParagraph"/>
      </w:pPr>
      <w:r>
        <w:rPr>
          <w:bCs/>
          <w:b/>
        </w:rPr>
        <w:t xml:space="preserve">The Reality for a Robotics Engineer in Sudan Khartoum:</w:t>
      </w:r>
    </w:p>
    <w:p>
      <w:pPr>
        <w:pStyle w:val="BodyText"/>
      </w:pPr>
      <w:r>
        <w:t xml:space="preserve">While the potential is immense, certain hurdles exist. The primary challenge in Sudan Khartoum is access to specialized raw materials and high-end microcontrollers. However, this scarcity fosters innovation.</w:t>
      </w:r>
    </w:p>
    <w:p>
      <w:pPr>
        <w:numPr>
          <w:ilvl w:val="0"/>
          <w:numId w:val="1006"/>
        </w:numPr>
        <w:pStyle w:val="Compact"/>
      </w:pPr>
      <w:r>
        <w:rPr>
          <w:bCs/>
          <w:b/>
        </w:rPr>
        <w:t xml:space="preserve">Educational Infrastructure:</w:t>
      </w:r>
    </w:p>
    <w:p>
      <w:pPr>
        <w:numPr>
          <w:ilvl w:val="0"/>
          <w:numId w:val="1000"/>
        </w:numPr>
        <w:pStyle w:val="Compact"/>
      </w:pPr>
      <w:r>
        <w:t xml:space="preserve">There is a critical need for universities in Sudan Khartoum to update their curricula. A Robotics Engineer must often act as an educator, training the next generation of engineers locally.</w:t>
      </w:r>
    </w:p>
    <w:p>
      <w:pPr>
        <w:numPr>
          <w:ilvl w:val="0"/>
          <w:numId w:val="1006"/>
        </w:numPr>
        <w:pStyle w:val="Compact"/>
      </w:pPr>
      <w:r>
        <w:rPr>
          <w:bCs/>
          <w:b/>
        </w:rPr>
        <w:t xml:space="preserve">Funding and Investment:</w:t>
      </w:r>
    </w:p>
    <w:bookmarkEnd w:id="26"/>
    <w:bookmarkStart w:id="27" w:name="conclusion-a-roadmap-for-the-future"/>
    <w:p>
      <w:pPr>
        <w:pStyle w:val="Heading2"/>
      </w:pPr>
      <w:r>
        <w:t xml:space="preserve">Conclusion: A Roadmap for the Future</w:t>
      </w:r>
    </w:p>
    <w:p>
      <w:pPr>
        <w:pStyle w:val="FirstParagraph"/>
      </w:pPr>
      <w:r>
        <w:t xml:space="preserve">In conclusion, the integration of a skilled Robotics Engineer into Sudan Khartoum is not merely about importing technology—it is about empowering local problem-solving capabilities.</w:t>
      </w:r>
    </w:p>
    <w:p>
      <w:pPr>
        <w:numPr>
          <w:ilvl w:val="0"/>
          <w:numId w:val="1007"/>
        </w:numPr>
        <w:pStyle w:val="Compact"/>
      </w:pPr>
      <w:r>
        <w:rPr>
          <w:bCs/>
          <w:b/>
        </w:rPr>
        <w:t xml:space="preserve">Economic Growth:</w:t>
      </w:r>
    </w:p>
    <w:p>
      <w:pPr>
        <w:numPr>
          <w:ilvl w:val="0"/>
          <w:numId w:val="1000"/>
        </w:numPr>
        <w:pStyle w:val="Compact"/>
      </w:pPr>
      <w:r>
        <w:t xml:space="preserve">By automating repetitive tasks in agriculture and manufacturing, Sudan Khartoum can increase its GDP and export potential.</w:t>
      </w:r>
    </w:p>
    <w:bookmarkEnd w:id="27"/>
    <w:bookmarkStart w:id="28" w:name="X4d7caec104e2f9c93670bd7b579f9ad69528242"/>
    <w:p>
      <w:pPr>
        <w:pStyle w:val="Heading2"/>
      </w:pPr>
      <w:r>
        <w:t xml:space="preserve">Seminar Presentation Slides: End of Document</w:t>
      </w:r>
    </w:p>
    <w:p>
      <w:pPr>
        <w:pStyle w:val="FirstParagraph"/>
      </w:pPr>
      <w:r>
        <w:rPr>
          <w:bCs/>
          <w:b/>
        </w:rPr>
        <w:t xml:space="preserve">We now open the floor for questions and discussion regarding the role of the Robotics Engineer in Sudan Khartoum.</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Sudan Khartoum</dc:title>
  <dc:creator/>
  <dc:language>en</dc:language>
  <cp:keywords/>
  <dcterms:created xsi:type="dcterms:W3CDTF">2026-07-29T08:36:29Z</dcterms:created>
  <dcterms:modified xsi:type="dcterms:W3CDTF">2026-07-29T08:36:29Z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