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36" w:name="seminar-presentation-slides"/>
    <w:p>
      <w:pPr>
        <w:pStyle w:val="Heading1"/>
      </w:pPr>
      <w:r>
        <w:t xml:space="preserve">Seminar Presentation Slides</w:t>
      </w:r>
    </w:p>
    <w:p>
      <w:pPr>
        <w:pStyle w:val="FirstParagraph"/>
      </w:pPr>
      <w:r>
        <w:rPr>
          <w:bCs/>
          <w:b/>
        </w:rPr>
        <w:t xml:space="preserve">Title:</w:t>
      </w:r>
      <w:r>
        <w:t xml:space="preserve">The Future of Automation: The Role and Opportunity of the Robotics Engineer in Turkey Ankara</w:t>
      </w:r>
      <w:r>
        <w:br/>
      </w:r>
      <w:r>
        <w:rPr>
          <w:bCs/>
          <w:b/>
        </w:rPr>
        <w:t xml:space="preserve">Date:</w:t>
      </w:r>
      <w:r>
        <w:t xml:space="preserve"> </w:t>
      </w:r>
      <w:r>
        <w:t xml:space="preserve">October 2023</w:t>
      </w:r>
      <w:r>
        <w:br/>
      </w:r>
      <w:r>
        <w:rPr>
          <w:bCs/>
          <w:b/>
        </w:rPr>
        <w:t xml:space="preserve">Audience:</w:t>
      </w:r>
      <w:r>
        <w:t xml:space="preserve"> </w:t>
      </w:r>
      <w:r>
        <w:t xml:space="preserve">University Students, Engineering Professionals, Policy Makers</w:t>
      </w:r>
    </w:p>
    <w:bookmarkStart w:id="21" w:name="X5b401292a8eb42a146ae6719445903268ec8d85"/>
    <w:p>
      <w:pPr>
        <w:pStyle w:val="Heading2"/>
      </w:pPr>
      <w:r>
        <w:t xml:space="preserve">Seminar Presentation Slides: Introduction and Context</w:t>
      </w:r>
    </w:p>
    <w:bookmarkStart w:id="20" w:name="Xb4a0a6a0f3e79ece390afc9588037ba77d3022c"/>
    <w:p>
      <w:pPr>
        <w:pStyle w:val="Heading3"/>
      </w:pPr>
      <w:r>
        <w:t xml:space="preserve">Welcome to the Seminar Presentation Slides on Robotics Engineering</w:t>
      </w:r>
    </w:p>
    <w:p>
      <w:pPr>
        <w:pStyle w:val="FirstParagraph"/>
      </w:pPr>
      <w:r>
        <w:t xml:space="preserve">We are gathered here in the heart of the capital, Ankara, to discuss a transformative field that is reshaping industries worldwide. This seminar aims to provide a comprehensive overview of what it means to be a Robotics Engineer today, with a specific focus on how this profession fits into the rapidly evolving technological landscape of Turkey Ankara.</w:t>
      </w:r>
    </w:p>
    <w:p>
      <w:pPr>
        <w:pStyle w:val="BodyText"/>
      </w:pPr>
      <w:r>
        <w:t xml:space="preserve">As we embark on this journey through these Seminar Presentation Slides, we will explore not only the technical demands of robotics but also the strategic importance of locating engineering talent in capital cities. Ankara is no longer just a political center; it has emerged as a hub for research, development, and innovation. By focusing our discussion on Turkey Ankara, we highlight a region that possesses unique academic institutions and growing industrial bases ready to adopt automated solutions.</w:t>
      </w:r>
    </w:p>
    <w:p>
      <w:pPr>
        <w:pStyle w:val="BodyText"/>
      </w:pPr>
      <w:r>
        <w:t xml:space="preserve">The objective of this session is to equip attendees with the knowledge necessary to understand the career trajectory of a Robotics Engineer within this specific geographic context. Whether you are a student deciding on your major or an industry leader looking to hire, understanding the synergy between advanced robotics and local economic drivers in Turkey Ankara is crucial.</w:t>
      </w:r>
    </w:p>
    <w:bookmarkEnd w:id="20"/>
    <w:bookmarkEnd w:id="21"/>
    <w:bookmarkStart w:id="23" w:name="X542661a72e1407221b7c337901a90d2760f9f6d"/>
    <w:p>
      <w:pPr>
        <w:pStyle w:val="Heading2"/>
      </w:pPr>
      <w:r>
        <w:t xml:space="preserve">Seminar Presentation Slides: Defining the Robotics Engineer</w:t>
      </w:r>
    </w:p>
    <w:bookmarkStart w:id="22" w:name="X975212a05da7d3791ee4d44253209a82382f413"/>
    <w:p>
      <w:pPr>
        <w:pStyle w:val="Heading3"/>
      </w:pPr>
      <w:r>
        <w:t xml:space="preserve">The Multidisciplinary Nature of Modern Engineering</w:t>
      </w:r>
    </w:p>
    <w:p>
      <w:pPr>
        <w:pStyle w:val="FirstParagraph"/>
      </w:pPr>
      <w:r>
        <w:t xml:space="preserve">A Robotics Engineer is far more than a coder or a mechanic. This professional operates at the intersection of mechanical engineering, electrical engineering, computer science, and artificial intelligence. In the context of modern industry standards expected in Turkey Ankara today, a Robotics Engineer must possess a holistic view of system integration.</w:t>
      </w:r>
    </w:p>
    <w:p>
      <w:pPr>
        <w:numPr>
          <w:ilvl w:val="0"/>
          <w:numId w:val="1001"/>
        </w:numPr>
        <w:pStyle w:val="Compact"/>
      </w:pPr>
      <w:r>
        <w:rPr>
          <w:bCs/>
          <w:b/>
        </w:rPr>
        <w:t xml:space="preserve">Mechanical Design:</w:t>
      </w:r>
      <w:r>
        <w:t xml:space="preserve"> </w:t>
      </w:r>
      <w:r>
        <w:t xml:space="preserve">Understanding kinematics, dynamics, and material selection for durable robotic structures.</w:t>
      </w:r>
    </w:p>
    <w:p>
      <w:pPr>
        <w:numPr>
          <w:ilvl w:val="0"/>
          <w:numId w:val="1001"/>
        </w:numPr>
        <w:pStyle w:val="Compact"/>
      </w:pPr>
      <w:r>
        <w:rPr>
          <w:bCs/>
          <w:b/>
        </w:rPr>
        <w:t xml:space="preserve">Electrical Systems:</w:t>
      </w:r>
      <w:r>
        <w:t xml:space="preserve"> </w:t>
      </w:r>
      <w:r>
        <w:t xml:space="preserve">Managing power distribution, sensors, actuators, and circuit board design.</w:t>
      </w:r>
    </w:p>
    <w:p>
      <w:pPr>
        <w:numPr>
          <w:ilvl w:val="0"/>
          <w:numId w:val="1001"/>
        </w:numPr>
        <w:pStyle w:val="Compact"/>
      </w:pPr>
      <w:r>
        <w:t xml:space="preserve">Software &amp; AI:: Writing embedded code, implementing machine learning algorithms for perception and decision-making.</w:t>
      </w:r>
    </w:p>
    <w:p>
      <w:pPr>
        <w:pStyle w:val="FirstParagraph"/>
      </w:pPr>
      <w:r>
        <w:t xml:space="preserve">In our Seminar Presentation Slides, we emphasize that the Robotics Engineer is the architect of automation. They do not merely maintain machines; they design intelligent systems that can adapt to unstructured environments. This adaptability is critical for sectors in Turkey Ankara ranging from automotive manufacturing to agricultural technology.</w:t>
      </w:r>
    </w:p>
    <w:bookmarkEnd w:id="22"/>
    <w:bookmarkEnd w:id="23"/>
    <w:bookmarkStart w:id="25" w:name="Xf8c9bae5bd5001f8dff1ba92afe7153a69d93e3"/>
    <w:p>
      <w:pPr>
        <w:pStyle w:val="Heading2"/>
      </w:pPr>
      <w:r>
        <w:t xml:space="preserve">Seminar Presentation Slides: The Strategic Importance of Turkey Ankara</w:t>
      </w:r>
    </w:p>
    <w:bookmarkStart w:id="24" w:name="a-hub-for-innovation-and-defense"/>
    <w:p>
      <w:pPr>
        <w:pStyle w:val="Heading3"/>
      </w:pPr>
      <w:r>
        <w:t xml:space="preserve">A Hub for Innovation and Defense</w:t>
      </w:r>
    </w:p>
    <w:p>
      <w:pPr>
        <w:pStyle w:val="FirstParagraph"/>
      </w:pPr>
      <w:r>
        <w:t xml:space="preserve">Ankara has historically been the center of gravity for defense industry projects in Turkey. However, its scope is expanding significantly into civilian robotics, logistics, and smart city infrastructure. The presence of major universities such as METU (Middle East Technical University) and Hacettepe University provides a fertile ground for Robotics Engineer talent.</w:t>
      </w:r>
    </w:p>
    <w:p>
      <w:pPr>
        <w:pStyle w:val="BodyText"/>
      </w:pPr>
      <w:r>
        <w:t xml:space="preserve">For those considering the role of a Robotics Engineer in Turkey Ankara, it is vital to recognize the government’s support for high-tech industries. The Organized Industrial Zones (OIZs) surrounding Ankara are increasingly adopting Industry 4.0 standards, creating a high demand for engineers who can bridge the gap between legacy machinery and modern robotic automation.</w:t>
      </w:r>
    </w:p>
    <w:p>
      <w:pPr>
        <w:pStyle w:val="BodyText"/>
      </w:pPr>
      <w:r>
        <w:t xml:space="preserve">The city’s central location in Turkey allows Robotics Engineer teams to test solutions across various logistical networks efficiently. Furthermore, the collaboration between public research institutes and private enterprises in Turkey Ankara fosters an environment where innovation is not just encouraged but funded.</w:t>
      </w:r>
    </w:p>
    <w:bookmarkEnd w:id="24"/>
    <w:bookmarkEnd w:id="25"/>
    <w:bookmarkStart w:id="27" w:name="X321301ddcd2119fbfc5df8c4125bb8215331d58"/>
    <w:p>
      <w:pPr>
        <w:pStyle w:val="Heading2"/>
      </w:pPr>
      <w:r>
        <w:t xml:space="preserve">Seminar Presentation Slides: Key Sectors Driving Demand</w:t>
      </w:r>
    </w:p>
    <w:bookmarkStart w:id="26" w:name="beyond-the-factory-floor"/>
    <w:p>
      <w:pPr>
        <w:pStyle w:val="Heading3"/>
      </w:pPr>
      <w:r>
        <w:t xml:space="preserve">Beyond the Factory Floor</w:t>
      </w:r>
    </w:p>
    <w:p>
      <w:pPr>
        <w:pStyle w:val="FirstParagraph"/>
      </w:pPr>
      <w:r>
        <w:t xml:space="preserve">The traditional image of a Robotics Engineer involves assembly lines. However, in Turkey Ankara, the demand is diversifying rapidly. We must look at three primary sectors driving this need:</w:t>
      </w:r>
    </w:p>
    <w:p>
      <w:pPr>
        <w:numPr>
          <w:ilvl w:val="0"/>
          <w:numId w:val="1002"/>
        </w:numPr>
        <w:pStyle w:val="Compact"/>
      </w:pPr>
      <w:r>
        <w:rPr>
          <w:bCs/>
          <w:b/>
        </w:rPr>
        <w:t xml:space="preserve">Aerospace and Defense:</w:t>
      </w:r>
      <w:r>
        <w:t xml:space="preserve"> </w:t>
      </w:r>
      <w:r>
        <w:t xml:space="preserve">As the home to TUSAŞ and other defense contractors, Ankara requires Robotics Engineers skilled in unmanned aerial vehicles (UAVs) and autonomous ground systems. The precision required in these fields demands engineers with rigorous training in control systems.</w:t>
      </w:r>
    </w:p>
    <w:p>
      <w:pPr>
        <w:numPr>
          <w:ilvl w:val="0"/>
          <w:numId w:val="1002"/>
        </w:numPr>
        <w:pStyle w:val="Compact"/>
      </w:pPr>
      <w:r>
        <w:rPr>
          <w:bCs/>
          <w:b/>
        </w:rPr>
        <w:t xml:space="preserve">Agricultural Technology (Agri-Tech):</w:t>
      </w:r>
      <w:r>
        <w:t xml:space="preserve"> </w:t>
      </w:r>
      <w:r>
        <w:t xml:space="preserve">With agriculture being a cornerstone of Turkey’s economy, Ankara-based startups are developing robotic harvesters and monitoring drones. A Robotics Engineer here must understand environmental variables and autonomous navigation in outdoor terrains.</w:t>
      </w:r>
    </w:p>
    <w:p>
      <w:pPr>
        <w:numPr>
          <w:ilvl w:val="0"/>
          <w:numId w:val="1002"/>
        </w:numPr>
        <w:pStyle w:val="Compact"/>
      </w:pPr>
      <w:r>
        <w:rPr>
          <w:bCs/>
          <w:b/>
        </w:rPr>
        <w:t xml:space="preserve">Healthcare Robotics:</w:t>
      </w:r>
      <w:r>
        <w:t xml:space="preserve"> </w:t>
      </w:r>
      <w:r>
        <w:t xml:space="preserve">The growing healthcare infrastructure in Turkey Ankara requires engineers who can work on surgical robots, patient assistance bots, and diagnostic automation tools. This sector demands the highest level of safety certification knowledge.</w:t>
      </w:r>
    </w:p>
    <w:bookmarkEnd w:id="26"/>
    <w:bookmarkEnd w:id="27"/>
    <w:bookmarkStart w:id="29" w:name="X0e5993bc787bed2abd4bd6bb4f7a79c999caf8e"/>
    <w:p>
      <w:pPr>
        <w:pStyle w:val="Heading2"/>
      </w:pPr>
      <w:r>
        <w:t xml:space="preserve">Seminar Presentation Slides: Educational Pathways in Turkey Ankara</w:t>
      </w:r>
    </w:p>
    <w:bookmarkStart w:id="28" w:name="bridging-theory-and-practice"/>
    <w:p>
      <w:pPr>
        <w:pStyle w:val="Heading3"/>
      </w:pPr>
      <w:r>
        <w:t xml:space="preserve">Bridging Theory and Practice</w:t>
      </w:r>
    </w:p>
    <w:p>
      <w:pPr>
        <w:pStyle w:val="FirstParagraph"/>
      </w:pPr>
      <w:r>
        <w:t xml:space="preserve">To become a successful Robotics Engineer, one must navigate specific educational pathways available in the region. In Turkey Ankara, undergraduate programs in Mechatronics Engineering are highly regarded. However, for those aiming for specialized roles, master’s and doctoral degrees focusing on Artificial Intelligence or Control Systems are increasingly preferred by top employers.</w:t>
      </w:r>
    </w:p>
    <w:p>
      <w:pPr>
        <w:pStyle w:val="BodyText"/>
      </w:pPr>
      <w:r>
        <w:t xml:space="preserve">The Seminar Presentation Slides highlight that practical experience is paramount. Universities in Turkey Ankara often partner with local industry to provide internship opportunities. Students should seek labs where they can work with ROS (Robot Operating System), simulation tools like Gazebo, and physical hardware prototyping kits.</w:t>
      </w:r>
    </w:p>
    <w:p>
      <w:pPr>
        <w:pStyle w:val="BodyText"/>
      </w:pPr>
      <w:r>
        <w:t xml:space="preserve">Furthermore, continuous learning is part of the Robotics Engineer’s job description. Technology moves fast; therefore, engineers in Turkey Ankara must stay updated on the latest advancements in sensor fusion and neural networks through local workshops and international conferences hosted in the capital.</w:t>
      </w:r>
    </w:p>
    <w:bookmarkEnd w:id="28"/>
    <w:bookmarkEnd w:id="29"/>
    <w:bookmarkStart w:id="31" w:name="X6239c24fba970e6599eca0b2e75f1061751303a"/>
    <w:p>
      <w:pPr>
        <w:pStyle w:val="Heading2"/>
      </w:pPr>
      <w:r>
        <w:t xml:space="preserve">Seminar Presentation Slides: Challenges and Ethical Considerations</w:t>
      </w:r>
    </w:p>
    <w:bookmarkStart w:id="30" w:name="Xaa91390f066c816699b6b0f6f3940e31fc2cc76"/>
    <w:p>
      <w:pPr>
        <w:pStyle w:val="Heading3"/>
      </w:pPr>
      <w:r>
        <w:t xml:space="preserve">Navigating the Complexities of Automation</w:t>
      </w:r>
    </w:p>
    <w:p>
      <w:pPr>
        <w:pStyle w:val="FirstParagraph"/>
      </w:pPr>
      <w:r>
        <w:t xml:space="preserve">Being a Robotics Engineer is not without its challenges. In Turkey Ankara, as in the rest of the world, engineers face issues regarding data privacy, security vulnerabilities in connected robots, and workforce displacement.</w:t>
      </w:r>
    </w:p>
    <w:p>
      <w:pPr>
        <w:pStyle w:val="BodyText"/>
      </w:pPr>
      <w:r>
        <w:t xml:space="preserve">The Seminar Presentation Slides urge future professionals to consider ethics early in their career. When designing autonomous systems for public spaces in Ankara or industrial zones, questions arise about liability and safety protocols. A competent Robotics Engineer must advocate for ethical AI design and transparent operational boundaries.</w:t>
      </w:r>
    </w:p>
    <w:p>
      <w:pPr>
        <w:pStyle w:val="BodyText"/>
      </w:pPr>
      <w:r>
        <w:t xml:space="preserve">Additionally, there is the technical challenge of interoperability. Integrating new robots with older machinery prevalent in many Turkish industries requires creative problem-solving skills. The Robotics Engineer must be a troubleshooter as much as a designer, capable of retrofitting systems to meet modern efficiency standards.</w:t>
      </w:r>
    </w:p>
    <w:bookmarkEnd w:id="30"/>
    <w:bookmarkEnd w:id="31"/>
    <w:bookmarkStart w:id="33" w:name="X321379678453a402fba8019c1e36e35d884a23c"/>
    <w:p>
      <w:pPr>
        <w:pStyle w:val="Heading2"/>
      </w:pPr>
      <w:r>
        <w:t xml:space="preserve">Seminar Presentation Slides: Career Outlook and Opportunities</w:t>
      </w:r>
    </w:p>
    <w:bookmarkStart w:id="32" w:name="X07879095b2728bb35be6d3289cb9a5c9355477c"/>
    <w:p>
      <w:pPr>
        <w:pStyle w:val="Heading3"/>
      </w:pPr>
      <w:r>
        <w:t xml:space="preserve">Growth Trajectories for Professionals in Turkey Ankara</w:t>
      </w:r>
    </w:p>
    <w:p>
      <w:pPr>
        <w:pStyle w:val="FirstParagraph"/>
      </w:pPr>
      <w:r>
        <w:t xml:space="preserve">The job market for Robotics Engineers in Turkey Ankara is projected to grow significantly over the next decade. As companies compete on efficiency, the salary scales and seniority levels for these roles are rising. Opportunities exist not only in R&amp;D but also in project management and technical sales.</w:t>
      </w:r>
    </w:p>
    <w:p>
      <w:pPr>
        <w:pStyle w:val="BodyText"/>
      </w:pPr>
      <w:r>
        <w:t xml:space="preserve">For international professionals looking to relocate, Ankara offers a unique blend of cultural heritage and modern technological opportunity. The cost of living is competitive compared to Western European capitals, while the quality of engineering education remains high. Many Robotics Engineer positions allow for hybrid working arrangements, leveraging the strong internet infrastructure in Turkey Ankara.</w:t>
      </w:r>
    </w:p>
    <w:p>
      <w:pPr>
        <w:pStyle w:val="BodyText"/>
      </w:pPr>
      <w:r>
        <w:t xml:space="preserve">The Seminar Presentation Slides conclude this section by noting that networking is key. Engaging with local chapters of IEEE and robotics competitions held in Ankara can open doors to collaborative projects and employment offers.</w:t>
      </w:r>
    </w:p>
    <w:bookmarkEnd w:id="32"/>
    <w:bookmarkEnd w:id="33"/>
    <w:bookmarkStart w:id="35" w:name="X9ae4c77c7cd3189a0597e7948de16018d2f4378"/>
    <w:p>
      <w:pPr>
        <w:pStyle w:val="Heading2"/>
      </w:pPr>
      <w:r>
        <w:t xml:space="preserve">Seminar Presentation Slides: Conclusion and Call to Action</w:t>
      </w:r>
    </w:p>
    <w:bookmarkStart w:id="34" w:name="shaping-the-future-together"/>
    <w:p>
      <w:pPr>
        <w:pStyle w:val="Heading3"/>
      </w:pPr>
      <w:r>
        <w:t xml:space="preserve">Shaping the Future Together</w:t>
      </w:r>
    </w:p>
    <w:p>
      <w:pPr>
        <w:pStyle w:val="FirstParagraph"/>
      </w:pPr>
      <w:r>
        <w:t xml:space="preserve">In summary, the role of the Robotics Engineer is pivotal in advancing Turkey Ankara into a leading tech hub. It is a profession that combines creativity with rigorous scientific method. As we have seen through these Seminar Presentation Slides, the opportunities are vast, spanning defense, agriculture, healthcare, and logistics.</w:t>
      </w:r>
    </w:p>
    <w:p>
      <w:pPr>
        <w:pStyle w:val="BodyText"/>
      </w:pPr>
      <w:r>
        <w:t xml:space="preserve">We call upon students to pursue rigorous education in STEM fields within Turkey Ankara. We encourage industries to invest in local engineering talent. And we invite policymakers to continue supporting the infrastructure that allows Robotics Engineers to thrive.</w:t>
      </w:r>
    </w:p>
    <w:p>
      <w:pPr>
        <w:pStyle w:val="BodyText"/>
      </w:pPr>
      <w:r>
        <w:rPr>
          <w:bCs/>
          <w:b/>
        </w:rPr>
        <w:t xml:space="preserve">Final Thought:</w:t>
      </w:r>
      <w:r>
        <w:t xml:space="preserve"> </w:t>
      </w:r>
      <w:r>
        <w:t xml:space="preserve">The future is automated, but it is designed by humans. By focusing on Turkey Ankara, we are positioning ourselves at the forefront of this revolution. Let us build a smarter, more efficient future together through the expertise of Robotics Engineers. Thank you for attending this Seminar Presentation Slides session.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Turkey Ankara</dc:title>
  <dc:creator/>
  <dc:language>en</dc:language>
  <cp:keywords/>
  <dcterms:created xsi:type="dcterms:W3CDTF">2026-07-29T12:16:50Z</dcterms:created>
  <dcterms:modified xsi:type="dcterms:W3CDTF">2026-07-29T12:16:50Z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