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13298dbab2333a990c548dc4e04653ddd65dbdf"/>
    <w:p>
      <w:pPr>
        <w:pStyle w:val="Heading1"/>
      </w:pPr>
      <w:r>
        <w:t xml:space="preserve">Seminar Presentation Slides:</w:t>
      </w:r>
      <w:r>
        <w:br/>
      </w:r>
      <w:r>
        <w:t xml:space="preserve">The Robotics Engineer in United States Chicago</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focused on the dynamic field of robotics engineering, specifically tailored for professionals and students situated in or aspiring to work in United States Chicago. As we navigate through these slides, it is crucial to understand that this document serves as a vital resource for understanding the technical, economic, and cultural landscape of robotics innovation.</w:t>
      </w:r>
    </w:p>
    <w:p>
      <w:pPr>
        <w:pStyle w:val="BodyText"/>
      </w:pPr>
      <w:r>
        <w:t xml:space="preserve">The role of the Robotics Engineer is not merely about coding algorithms or assembling mechanical parts; it is about creating intelligent systems that interact with our physical world. In the context of United States Chicago, this intersection of technology and urban infrastructure presents unique challenges and opportunities. This seminar will delve into the core competencies required, the local industry demands, and future trends defining this exciting profession.</w:t>
      </w:r>
    </w:p>
    <w:bookmarkEnd w:id="20"/>
    <w:bookmarkStart w:id="21" w:name="Xcffc4b059fb5441a4a0b6a3ec9aa7fe3894433b"/>
    <w:p>
      <w:pPr>
        <w:pStyle w:val="Heading2"/>
      </w:pPr>
      <w:r>
        <w:t xml:space="preserve">Slide 2: Defining the Robotics Engineer Role</w:t>
      </w:r>
    </w:p>
    <w:p>
      <w:pPr>
        <w:pStyle w:val="FirstParagraph"/>
      </w:pPr>
      <w:r>
        <w:t xml:space="preserve">A Robotics Engineer is a multidisciplinary professional who designs, constructs, tests, and operates robotic systems. This role requires a synthesis of mechanical engineering, electrical engineering, computer science software development skills. The primary goal is to create machines that can perform tasks autonomously or semi-autonomously.</w:t>
      </w:r>
    </w:p>
    <w:p>
      <w:pPr>
        <w:pStyle w:val="BodyText"/>
      </w:pPr>
      <w:r>
        <w:rPr>
          <w:bCs/>
          <w:b/>
        </w:rPr>
        <w:t xml:space="preserve">Key Responsibilities:</w:t>
      </w:r>
      <w:r>
        <w:br/>
      </w:r>
      <w:r>
        <w:t xml:space="preserve">- Designing kinematic structures and mechanisms.</w:t>
      </w:r>
      <w:r>
        <w:br/>
      </w:r>
      <w:r>
        <w:t xml:space="preserve">- Developing control systems using C++, Python, and ROS (Robot Operating System).</w:t>
      </w:r>
      <w:r>
        <w:br/>
      </w:r>
      <w:r>
        <w:t xml:space="preserve">- Integrating sensors such as LIDAR, cameras, and ultrasonic devices.</w:t>
      </w:r>
      <w:r>
        <w:br/>
      </w:r>
      <w:r>
        <w:t xml:space="preserve">- Ensuring safety compliance in human-robot collaboration environments.</w:t>
      </w:r>
    </w:p>
    <w:p>
      <w:pPr>
        <w:pStyle w:val="BodyText"/>
      </w:pPr>
      <w:r>
        <w:t xml:space="preserve">In United States Chicago, the definition of this role often expands to include logistics optimization and urban mobility solutions due to the city's status as a major transportation hub.</w:t>
      </w:r>
    </w:p>
    <w:bookmarkEnd w:id="21"/>
    <w:bookmarkStart w:id="22" w:name="Xf3c19c23751f838eb0fab60648717439e1fce70"/>
    <w:p>
      <w:pPr>
        <w:pStyle w:val="Heading2"/>
      </w:pPr>
      <w:r>
        <w:t xml:space="preserve">Slide 3: The United States Chicago Economic Landscape</w:t>
      </w:r>
    </w:p>
    <w:p>
      <w:pPr>
        <w:pStyle w:val="FirstParagraph"/>
      </w:pPr>
      <w:r>
        <w:t xml:space="preserve">The economic environment of United States Chicago is pivotal for robotics engineers. As one of the largest metropolitan areas in the nation, Chicago boasts a robust manufacturing sector, particularly in food processing and machinery production. This traditional industrial base provides fertile ground for automation solutions.</w:t>
      </w:r>
    </w:p>
    <w:p>
      <w:pPr>
        <w:pStyle w:val="BodyText"/>
      </w:pPr>
      <w:r>
        <w:t xml:space="preserve">However, the narrative has shifted beyond traditional manufacturing. The city is becoming a burgeoning hub for logistics robotics. With major distribution centers operating within the United States Chicago metropolitan area, companies are increasingly seeking Robotics Engineers to develop autonomous mobile robots (AMRs) and warehouse automation systems. The proximity to major highways and rail networks makes this region an ideal testing ground for last-mile delivery robots, further stimulating local job growth.</w:t>
      </w:r>
    </w:p>
    <w:bookmarkEnd w:id="22"/>
    <w:bookmarkStart w:id="23" w:name="Xf95465840e18e2369552a355a1d02f74021628f"/>
    <w:p>
      <w:pPr>
        <w:pStyle w:val="Heading2"/>
      </w:pPr>
      <w:r>
        <w:t xml:space="preserve">Slide 4: Key Industries Hiring Robotics Engineers in United States Chicago</w:t>
      </w:r>
    </w:p>
    <w:p>
      <w:pPr>
        <w:numPr>
          <w:ilvl w:val="0"/>
          <w:numId w:val="1001"/>
        </w:numPr>
        <w:pStyle w:val="Compact"/>
      </w:pPr>
      <w:r>
        <w:rPr>
          <w:bCs/>
          <w:b/>
        </w:rPr>
        <w:t xml:space="preserve">Agriculture and Food Technology:</w:t>
      </w:r>
    </w:p>
    <w:p>
      <w:pPr>
        <w:numPr>
          <w:ilvl w:val="0"/>
          <w:numId w:val="1001"/>
        </w:numPr>
        <w:pStyle w:val="Compact"/>
      </w:pPr>
      <w:r>
        <w:rPr>
          <w:bCs/>
          <w:b/>
        </w:rPr>
        <w:t xml:space="preserve">Healthcare Systems:</w:t>
      </w:r>
    </w:p>
    <w:p>
      <w:pPr>
        <w:numPr>
          <w:ilvl w:val="0"/>
          <w:numId w:val="1001"/>
        </w:numPr>
        <w:pStyle w:val="Compact"/>
      </w:pPr>
      <w:r>
        <w:rPr>
          <w:bCs/>
          <w:b/>
        </w:rPr>
        <w:t xml:space="preserve">Retail and E-Commerce Logistics:</w:t>
      </w:r>
    </w:p>
    <w:p>
      <w:pPr>
        <w:numPr>
          <w:ilvl w:val="0"/>
          <w:numId w:val="1001"/>
        </w:numPr>
        <w:pStyle w:val="Compact"/>
      </w:pPr>
      <w:r>
        <w:rPr>
          <w:bCs/>
          <w:b/>
        </w:rPr>
        <w:t xml:space="preserve">Aerospace and Defense:</w:t>
      </w:r>
    </w:p>
    <w:bookmarkEnd w:id="23"/>
    <w:bookmarkStart w:id="24" w:name="X121f3e9b7eaac10f4eec8811aab5aa4bf670ef5"/>
    <w:p>
      <w:pPr>
        <w:pStyle w:val="Heading2"/>
      </w:pPr>
      <w:r>
        <w:t xml:space="preserve">Slide 5: Educational Requirements and Skill Sets</w:t>
      </w:r>
    </w:p>
    <w:p>
      <w:pPr>
        <w:pStyle w:val="FirstParagraph"/>
      </w:pPr>
      <w:r>
        <w:t xml:space="preserve">To succeed as a Robotics Engineer in the competitive market of United States Chicago, candidates typically require at least a Bachelor’s degree in Mechanical Engineering, Electrical Engineering, Computer Science, or Robotics. However, given the rapid evolution of technology many employers now prefer candidates with Master’s degrees specializing in mechatronics or AI.</w:t>
      </w:r>
    </w:p>
    <w:p>
      <w:pPr>
        <w:pStyle w:val="BodyText"/>
      </w:pPr>
      <w:r>
        <w:rPr>
          <w:bCs/>
          <w:b/>
        </w:rPr>
        <w:t xml:space="preserve">Essential Technical Skills:</w:t>
      </w:r>
      <w:r>
        <w:br/>
      </w:r>
      <w:r>
        <w:t xml:space="preserve">- Proficiency in CAD software (SolidWorks, CATIA).</w:t>
      </w:r>
      <w:r>
        <w:br/>
      </w:r>
      <w:r>
        <w:t xml:space="preserve">- Strong programming skills in C++ and Python.</w:t>
      </w:r>
      <w:r>
        <w:br/>
      </w:r>
      <w:r>
        <w:t xml:space="preserve">- Familiarity with ROS 2 for middleware development.</w:t>
      </w:r>
      <w:r>
        <w:br/>
      </w:r>
      <w:r>
        <w:t xml:space="preserve">- Knowledge of embedded systems and microcontrollers (Arduino, Raspberry Pi, NVIDIA Jetson).</w:t>
      </w:r>
      <w:r>
        <w:br/>
      </w:r>
      <w:r>
        <w:t xml:space="preserve">- Understanding of sensor fusion and data processing techniques.</w:t>
      </w:r>
    </w:p>
    <w:p>
      <w:pPr>
        <w:pStyle w:val="BodyText"/>
      </w:pPr>
      <w:r>
        <w:t xml:space="preserve">Beyond technical skills soft skills such as problem-solving, teamwork, and adaptability are highly valued in the collaborative engineering teams found across United States Chicago.</w:t>
      </w:r>
    </w:p>
    <w:bookmarkEnd w:id="24"/>
    <w:bookmarkStart w:id="25" w:name="X563d6c7ab4a69f7000562fe3ac78d9c8cc16f22"/>
    <w:p>
      <w:pPr>
        <w:pStyle w:val="Heading2"/>
      </w:pPr>
      <w:r>
        <w:t xml:space="preserve">Slide 6: The Impact of University Research in United States Chicago</w:t>
      </w:r>
    </w:p>
    <w:p>
      <w:pPr>
        <w:pStyle w:val="FirstParagraph"/>
      </w:pPr>
      <w:r>
        <w:t xml:space="preserve">The academic ecosystem plays a significant role in shaping the robotics landscape. Universities such as the University of Illinois at Urbana-Champaign (which has strong ties to Chicago industry partners), DePaul University, and Northeastern Illinois University contribute significantly to research and development.</w:t>
      </w:r>
    </w:p>
    <w:p>
      <w:pPr>
        <w:pStyle w:val="BodyText"/>
      </w:pPr>
      <w:r>
        <w:t xml:space="preserve">Research centers in United States Chicago are pioneering work in collaborative robotics (cobots) designed to work safely alongside humans. These academic institutions often partner with local firms through internships and joint ventures, providing students with real-world experience. For aspiring engineers, engaging with these university networks is crucial for networking and staying updated on cutting-edge research trends.</w:t>
      </w:r>
    </w:p>
    <w:bookmarkEnd w:id="25"/>
    <w:bookmarkStart w:id="26" w:name="slide-7-future-trends-shaping-the-role"/>
    <w:p>
      <w:pPr>
        <w:pStyle w:val="Heading2"/>
      </w:pPr>
      <w:r>
        <w:t xml:space="preserve">Slide 7: Future Trends Shaping the Role</w:t>
      </w:r>
    </w:p>
    <w:p>
      <w:pPr>
        <w:pStyle w:val="FirstParagraph"/>
      </w:pPr>
      <w:r>
        <w:t xml:space="preserve">The future of robotics engineering in United States Chicago is bright and diverse. Several key trends are emerging:</w:t>
      </w:r>
    </w:p>
    <w:p>
      <w:pPr>
        <w:numPr>
          <w:ilvl w:val="0"/>
          <w:numId w:val="1002"/>
        </w:numPr>
        <w:pStyle w:val="Compact"/>
      </w:pPr>
      <w:r>
        <w:rPr>
          <w:bCs/>
          <w:b/>
        </w:rPr>
        <w:t xml:space="preserve">AI Integration:</w:t>
      </w:r>
    </w:p>
    <w:p>
      <w:pPr>
        <w:numPr>
          <w:ilvl w:val="0"/>
          <w:numId w:val="1002"/>
        </w:numPr>
        <w:pStyle w:val="Compact"/>
      </w:pPr>
      <w:r>
        <w:rPr>
          <w:bCs/>
          <w:b/>
        </w:rPr>
        <w:t xml:space="preserve">Sustainability Focus:</w:t>
      </w:r>
    </w:p>
    <w:p>
      <w:pPr>
        <w:numPr>
          <w:ilvl w:val="0"/>
          <w:numId w:val="1002"/>
        </w:numPr>
        <w:pStyle w:val="Compact"/>
      </w:pPr>
      <w:r>
        <w:rPr>
          <w:bCs/>
          <w:b/>
        </w:rPr>
        <w:t xml:space="preserve">Cobots Expansion:</w:t>
      </w:r>
    </w:p>
    <w:p>
      <w:pPr>
        <w:pStyle w:val="FirstParagraph"/>
      </w:pPr>
      <w:r>
        <w:t xml:space="preserve">These trends indicate a move toward smarter, safer, and more sustainable robotic solutions tailored for the urban environments found in United States Chicago.</w:t>
      </w:r>
    </w:p>
    <w:bookmarkEnd w:id="26"/>
    <w:bookmarkStart w:id="27" w:name="Xed04fdc0cc16746b96cbdab55694bbe86a1e838"/>
    <w:p>
      <w:pPr>
        <w:pStyle w:val="Heading2"/>
      </w:pPr>
      <w:r>
        <w:t xml:space="preserve">Slide 8: Challenges and Ethical Considerations</w:t>
      </w:r>
    </w:p>
    <w:p>
      <w:pPr>
        <w:pStyle w:val="FirstParagraph"/>
      </w:pPr>
      <w:r>
        <w:t xml:space="preserve">Navigating the field of robotics engineering comes with its own set of challenges. In United States Chicago, engineers must address issues related to data privacy, especially in healthcare and surveillance applications. The ethical deployment of autonomous systems is a critical discussion point.</w:t>
      </w:r>
    </w:p>
    <w:p>
      <w:pPr>
        <w:pStyle w:val="BodyText"/>
      </w:pPr>
      <w:r>
        <w:t xml:space="preserve">Furthermore there is the challenge of workforce displacement. As automation increases productivity questions arise about the impact on human labor roles. Ethical Robotics Engineers advocate for upskilling programs and designing robots that augment human capabilities rather than solely replacing them. This ethical framework is essential for maintaining public trust in robotic technologies.</w:t>
      </w:r>
    </w:p>
    <w:bookmarkEnd w:id="27"/>
    <w:bookmarkStart w:id="28" w:name="slide-9-career-growth-and-opportunities"/>
    <w:p>
      <w:pPr>
        <w:pStyle w:val="Heading2"/>
      </w:pPr>
      <w:r>
        <w:t xml:space="preserve">Slide 9: Career Growth and Opportunities</w:t>
      </w:r>
    </w:p>
    <w:p>
      <w:pPr>
        <w:pStyle w:val="FirstParagraph"/>
      </w:pPr>
      <w:r>
        <w:t xml:space="preserve">Career progression for a Robotics Engineer typically follows a path from Junior Engineer to Senior System Architect or Project Manager. In United States Chicago, salaries are competitive due to the high demand for specialized talent.</w:t>
      </w:r>
    </w:p>
    <w:p>
      <w:pPr>
        <w:pStyle w:val="BodyText"/>
      </w:pPr>
      <w:r>
        <w:t xml:space="preserve">Diversification is also common. Many engineers move into roles in product management, technical sales, or even entrepreneurship by starting their own robotics firms. The vibrant startup scene in United States Chicago encourages innovation and provides ample opportunities for those willing to take entrepreneurial risks.</w:t>
      </w:r>
    </w:p>
    <w:bookmarkEnd w:id="28"/>
    <w:bookmarkStart w:id="29" w:name="slide-10-conclusion-and-qa"/>
    <w:p>
      <w:pPr>
        <w:pStyle w:val="Heading2"/>
      </w:pPr>
      <w:r>
        <w:t xml:space="preserve">Slide 10: Conclusion and Q&amp;A</w:t>
      </w:r>
    </w:p>
    <w:p>
      <w:pPr>
        <w:pStyle w:val="FirstParagraph"/>
      </w:pPr>
      <w:r>
        <w:t xml:space="preserve">In conclusion, the role of the Robotics Engineer in United States Chicago is multifaceted and critically important to the region's economic and technological advancement. From enhancing manufacturing efficiency to improving healthcare outcomes, these professionals are at the forefront of innovation.</w:t>
      </w:r>
    </w:p>
    <w:p>
      <w:pPr>
        <w:pStyle w:val="BodyText"/>
      </w:pPr>
      <w:r>
        <w:t xml:space="preserve">This seminar presentation has highlighted the necessary skills, educational paths, industry applications, and future trends that define this profession. As we look ahead continuous learning and adaptation will be key to success in this rapidly evolving field. We encourage all attendees to engage with local robotics communities and stay curious about the technological developments shaping our world.</w:t>
      </w:r>
    </w:p>
    <w:p>
      <w:pPr>
        <w:pStyle w:val="BodyText"/>
      </w:pPr>
      <w:r>
        <w:rPr>
          <w:bCs/>
          <w:b/>
        </w:rPr>
        <w:t xml:space="preserve">Thank you for your attention. Please feel free to ask any questions regarding Robotics Engineer careers in United States Chicago.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United States Chicago</dc:title>
  <dc:creator/>
  <dc:language>en</dc:language>
  <cp:keywords/>
  <dcterms:created xsi:type="dcterms:W3CDTF">2026-07-30T12:34:49Z</dcterms:created>
  <dcterms:modified xsi:type="dcterms:W3CDTF">2026-07-30T12:34:49Z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