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160148c31713eef68a8be0bf5d4437844f19169"/>
    <w:p>
      <w:pPr>
        <w:pStyle w:val="Heading1"/>
      </w:pPr>
      <w:r>
        <w:t xml:space="preserve">Seminar Presentation Slides: Robotics Engineer in United States Houston</w:t>
      </w:r>
    </w:p>
    <w:p>
      <w:pPr>
        <w:pStyle w:val="FirstParagraph"/>
      </w:pPr>
      <w:r>
        <w:t xml:space="preserve">2024 Edition</w:t>
      </w:r>
      <w:r>
        <w:br/>
      </w:r>
      <w:r>
        <w:br/>
      </w:r>
      <w:r>
        <w:t xml:space="preserve">The intersection of Innovation, Industry, and Intelligence.</w:t>
      </w:r>
      <w:r>
        <w:br/>
      </w:r>
      <w:r>
        <w:br/>
      </w:r>
      <w:r>
        <w:t xml:space="preserve">Prepared for the United States Houston Engineering Symposium.</w:t>
      </w:r>
    </w:p>
    <w:bookmarkEnd w:id="20"/>
    <w:bookmarkStart w:id="21" w:name="seminar-presentation-slides"/>
    <w:p>
      <w:pPr>
        <w:pStyle w:val="Heading3"/>
      </w:pPr>
      <w:r>
        <w:t xml:space="preserve">Seminar Presentation Slides</w:t>
      </w:r>
    </w:p>
    <w:p>
      <w:pPr>
        <w:pStyle w:val="FirstParagraph"/>
      </w:pPr>
      <w:r>
        <w:t xml:space="preserve">Welcome to this comprehensive seminar presentation slides overview regarding the critical role of a Robotics Engineer in the modern industrial landscape. This document serves as both an educational resource and a strategic guide for professionals aspiring to enter or advance within this dynamic field.</w:t>
      </w:r>
    </w:p>
    <w:p>
      <w:pPr>
        <w:pStyle w:val="BodyText"/>
      </w:pPr>
      <w:r>
        <w:t xml:space="preserve">The position of a</w:t>
      </w:r>
      <w:r>
        <w:t xml:space="preserve"> </w:t>
      </w:r>
      <w:r>
        <w:rPr>
          <w:bCs/>
          <w:b/>
        </w:rPr>
        <w:t xml:space="preserve">Robotics Engineer</w:t>
      </w:r>
      <w:r>
        <w:t xml:space="preserve"> </w:t>
      </w:r>
      <w:r>
        <w:t xml:space="preserve">is no longer confined to isolated laboratory settings. It has become a central pillar of economic growth, manufacturing efficiency, and technological advancement globally. In the context of the United States Houston specifically, this role carries unique significance due to the city's robust industrial infrastructure and its ongoing transformation into a tech-centric hub.</w:t>
      </w:r>
    </w:p>
    <w:p>
      <w:pPr>
        <w:pStyle w:val="BodyText"/>
      </w:pPr>
      <w:r>
        <w:t xml:space="preserve">This seminar aims to dissect the multifaceted responsibilities, required skill sets, and career trajectories available to robotics engineers who choose to base their operations in United States Houston. We will explore how local industry demands shape engineering practices and why this region is becoming a premier destination for robotics talent.</w:t>
      </w:r>
    </w:p>
    <w:bookmarkEnd w:id="21"/>
    <w:bookmarkStart w:id="22" w:name="Xb246190c1ec013eb31d9465c6259b31112723dd"/>
    <w:p>
      <w:pPr>
        <w:pStyle w:val="Heading3"/>
      </w:pPr>
      <w:r>
        <w:t xml:space="preserve">The Strategic Importance of United States Houston</w:t>
      </w:r>
    </w:p>
    <w:p>
      <w:pPr>
        <w:pStyle w:val="FirstParagraph"/>
      </w:pPr>
      <w:r>
        <w:t xml:space="preserve">Houston, Texas, has long been renowned as the energy capital of the world. However, in recent years, it has undergone a significant transformation. The city is now home to one of the most vibrant clusters of robotics and automation companies in the United States. For any Robotics Engineer looking to work within United States Houston understanding this context is paramount.</w:t>
      </w:r>
    </w:p>
    <w:p>
      <w:pPr>
        <w:numPr>
          <w:ilvl w:val="0"/>
          <w:numId w:val="1001"/>
        </w:numPr>
        <w:pStyle w:val="Compact"/>
      </w:pPr>
      <w:r>
        <w:rPr>
          <w:bCs/>
          <w:b/>
        </w:rPr>
        <w:t xml:space="preserve">Energy Sector Automation:</w:t>
      </w:r>
      <w:r>
        <w:t xml:space="preserve"> </w:t>
      </w:r>
      <w:r>
        <w:t xml:space="preserve">The oil, gas, and renewable energy sectors in Houston are increasingly adopting autonomous systems for exploration, maintenance, and safety monitoring. Robotics Engineers here often work on ruggedized drones and subsea robots.</w:t>
      </w:r>
    </w:p>
    <w:p>
      <w:pPr>
        <w:numPr>
          <w:ilvl w:val="0"/>
          <w:numId w:val="1001"/>
        </w:numPr>
        <w:pStyle w:val="Compact"/>
      </w:pPr>
      <w:r>
        <w:rPr>
          <w:bCs/>
          <w:b/>
        </w:rPr>
        <w:t xml:space="preserve">Medical Innovation:</w:t>
      </w:r>
      <w:r>
        <w:t xml:space="preserve"> </w:t>
      </w:r>
      <w:r>
        <w:t xml:space="preserve">With the Texas Medical Center located in Houston being the largest medical complex in the world there is a massive demand for surgical robotics engineers. Precision medicine drives innovation in micro-robotics and haptic feedback systems within United States Houston.</w:t>
      </w:r>
    </w:p>
    <w:p>
      <w:pPr>
        <w:numPr>
          <w:ilvl w:val="0"/>
          <w:numId w:val="1001"/>
        </w:numPr>
        <w:pStyle w:val="Compact"/>
      </w:pPr>
      <w:r>
        <w:rPr>
          <w:bCs/>
          <w:b/>
        </w:rPr>
        <w:t xml:space="preserve">Aerospace Integration:</w:t>
      </w:r>
      <w:r>
        <w:t xml:space="preserve"> </w:t>
      </w:r>
      <w:r>
        <w:t xml:space="preserve">Proximity to NASA's Johnson Space Center creates opportunities for aerospace robotics, where engineers collaborate on space exploration vehicles and simulation technologies.</w:t>
      </w:r>
    </w:p>
    <w:p>
      <w:pPr>
        <w:pStyle w:val="FirstParagraph"/>
      </w:pPr>
      <w:r>
        <w:t xml:space="preserve">The ecosystem in United States Houston offers unparalleled networking opportunities, from startup incubators at Rice University to corporate headquarters like Halliburton and Chevron. This environment provides Robotics Engineers with diverse projects that span from hazardous industrial environments to delicate surgical theaters.</w:t>
      </w:r>
    </w:p>
    <w:bookmarkEnd w:id="22"/>
    <w:bookmarkStart w:id="23" w:name="Xa80bf8d22f63bf7766f364c6d935cd424a11c1d"/>
    <w:p>
      <w:pPr>
        <w:pStyle w:val="Heading3"/>
      </w:pPr>
      <w:r>
        <w:t xml:space="preserve">Core Responsibilities of a Robotics Engineer</w:t>
      </w:r>
    </w:p>
    <w:p>
      <w:pPr>
        <w:pStyle w:val="FirstParagraph"/>
      </w:pPr>
      <w:r>
        <w:t xml:space="preserve">A typical day for a Robotics Engineer involves a complex blend of hardware design, software programming, and systems integration. While specific duties vary by industry the core competencies remain consistent across all sectors in United States Houston.</w:t>
      </w:r>
    </w:p>
    <w:p>
      <w:pPr>
        <w:numPr>
          <w:ilvl w:val="0"/>
          <w:numId w:val="1002"/>
        </w:numPr>
        <w:pStyle w:val="Compact"/>
      </w:pPr>
      <w:r>
        <w:rPr>
          <w:bCs/>
          <w:b/>
        </w:rPr>
        <w:t xml:space="preserve">System Design and Simulation:</w:t>
      </w:r>
      <w:r>
        <w:t xml:space="preserve"> </w:t>
      </w:r>
      <w:r>
        <w:t xml:space="preserve">Engineers utilize Computer-Aided Design (CAD) software to model robotic components. They must simulate mechanical movements, load capacities, and environmental interactions before physical prototyping begins. This is crucial in United States Houston where testing facilities for heavy machinery are extensive.</w:t>
      </w:r>
    </w:p>
    <w:p>
      <w:pPr>
        <w:numPr>
          <w:ilvl w:val="0"/>
          <w:numId w:val="1002"/>
        </w:numPr>
        <w:pStyle w:val="Compact"/>
      </w:pPr>
      <w:r>
        <w:rPr>
          <w:bCs/>
          <w:b/>
        </w:rPr>
        <w:t xml:space="preserve">Software Development and AI Integration:</w:t>
      </w:r>
      <w:r>
        <w:t xml:space="preserve"> </w:t>
      </w:r>
      <w:r>
        <w:t xml:space="preserve">Modern robotics is synonymous with artificial intelligence. Engineers write code using languages such as Python, C++, and ROS (Robot Operating System). They implement machine learning algorithms that allow robots to perceive their environment, make decisions, and adapt to changing conditions.</w:t>
      </w:r>
    </w:p>
    <w:p>
      <w:pPr>
        <w:numPr>
          <w:ilvl w:val="0"/>
          <w:numId w:val="1002"/>
        </w:numPr>
        <w:pStyle w:val="Compact"/>
      </w:pPr>
      <w:r>
        <w:rPr>
          <w:bCs/>
          <w:b/>
        </w:rPr>
        <w:t xml:space="preserve">Sensor Integration:</w:t>
      </w:r>
      <w:r>
        <w:t xml:space="preserve"> </w:t>
      </w:r>
      <w:r>
        <w:t xml:space="preserve">A Robot cannot function without sensory input. Engineers select and integrate LiDAR, cameras, accelerometers, and force sensors. In the context of United States Houston's harsh climate conditions engineers must ensure these sensors are calibrated for high humidity and temperature variations.</w:t>
      </w:r>
    </w:p>
    <w:p>
      <w:pPr>
        <w:numPr>
          <w:ilvl w:val="0"/>
          <w:numId w:val="1002"/>
        </w:numPr>
        <w:pStyle w:val="Compact"/>
      </w:pPr>
      <w:r>
        <w:rPr>
          <w:bCs/>
          <w:b/>
        </w:rPr>
        <w:t xml:space="preserve">Testing and Quality Assurance:</w:t>
      </w:r>
      <w:r>
        <w:t xml:space="preserve"> </w:t>
      </w:r>
      <w:r>
        <w:t xml:space="preserve">Rigorous testing protocols are essential. Robotics Engineers conduct stress tests, safety audits, and performance evaluations to ensure reliability. This is particularly important in the energy sector where equipment failure can have catastrophic consequences.</w:t>
      </w:r>
    </w:p>
    <w:p>
      <w:pPr>
        <w:pStyle w:val="FirstParagraph"/>
      </w:pPr>
      <w:r>
        <w:t xml:space="preserve">The role requires not just technical prowess but also project management skills. Engineers must collaborate with electrical engineers, data scientists, and business stakeholders to deliver solutions that meet both technical specifications and market demands within United States Houston.</w:t>
      </w:r>
    </w:p>
    <w:bookmarkEnd w:id="23"/>
    <w:bookmarkStart w:id="24" w:name="X7b1533e88322122ccb1aeab52e647d6a67f6ef5"/>
    <w:p>
      <w:pPr>
        <w:pStyle w:val="Heading3"/>
      </w:pPr>
      <w:r>
        <w:t xml:space="preserve">Educational Pathways and Essential Skills</w:t>
      </w:r>
    </w:p>
    <w:p>
      <w:pPr>
        <w:pStyle w:val="FirstParagraph"/>
      </w:pPr>
      <w:r>
        <w:t xml:space="preserve">Becoming a qualified Robotics Engineer typically requires a strong foundation in STEM (Science, Technology, Engineering, and Mathematics). Most entry-level positions in United States Houston require at least a Bachelor’s degree in Mechanical Engineering, Electrical Engineering Computer Science or Robotics.</w:t>
      </w:r>
    </w:p>
    <w:p>
      <w:pPr>
        <w:numPr>
          <w:ilvl w:val="0"/>
          <w:numId w:val="1003"/>
        </w:numPr>
        <w:pStyle w:val="Compact"/>
      </w:pPr>
      <w:r>
        <w:rPr>
          <w:bCs/>
          <w:b/>
        </w:rPr>
        <w:t xml:space="preserve">Interdisciplinary Knowledge:</w:t>
      </w:r>
      <w:r>
        <w:t xml:space="preserve"> </w:t>
      </w:r>
      <w:r>
        <w:t xml:space="preserve">The field is inherently interdisciplinary. A successful Robotics Engineer must understand mechanics (kinematics and dynamics), electronics (circuit design), and computer science (algorithms and data structures). This triad of knowledge is the hallmark of effective engineering education in United States Houston.</w:t>
      </w:r>
    </w:p>
    <w:p>
      <w:pPr>
        <w:numPr>
          <w:ilvl w:val="0"/>
          <w:numId w:val="1003"/>
        </w:numPr>
        <w:pStyle w:val="Compact"/>
      </w:pPr>
      <w:r>
        <w:rPr>
          <w:bCs/>
          <w:b/>
        </w:rPr>
        <w:t xml:space="preserve">Programming Proficiency:</w:t>
      </w:r>
      <w:r>
        <w:t xml:space="preserve"> </w:t>
      </w:r>
      <w:r>
        <w:t xml:space="preserve">Mastery of programming languages is non-negotiable. Python for scripting and AI, C++ for performance-critical applications, and MATLAB/Simulink for simulation are standard tools. Engineers in United States Houston often specialize in real-time operating systems.</w:t>
      </w:r>
    </w:p>
    <w:p>
      <w:pPr>
        <w:numPr>
          <w:ilvl w:val="0"/>
          <w:numId w:val="1003"/>
        </w:numPr>
        <w:pStyle w:val="Compact"/>
      </w:pPr>
      <w:r>
        <w:rPr>
          <w:bCs/>
          <w:b/>
        </w:rPr>
        <w:t xml:space="preserve">Problem-Solving Abilities:</w:t>
      </w:r>
      <w:r>
        <w:t xml:space="preserve"> </w:t>
      </w:r>
      <w:r>
        <w:t xml:space="preserve">Robotics engineering is essentially applied problem-solving. Whether it is debugging a collision detection algorithm or redesigning a gripper mechanism, the ability to think critically under pressure is vital.</w:t>
      </w:r>
    </w:p>
    <w:p>
      <w:pPr>
        <w:numPr>
          <w:ilvl w:val="0"/>
          <w:numId w:val="1003"/>
        </w:numPr>
        <w:pStyle w:val="Compact"/>
      </w:pPr>
      <w:r>
        <w:rPr>
          <w:bCs/>
          <w:b/>
        </w:rPr>
        <w:t xml:space="preserve">Soft Skills:</w:t>
      </w:r>
      <w:r>
        <w:t xml:space="preserve"> </w:t>
      </w:r>
      <w:r>
        <w:t xml:space="preserve">Communication and teamwork are increasingly important. Engineers must explain complex technical concepts to non-technical stakeholders. In the collaborative culture of United States Houston industries, these soft skills can be as valuable as technical expertise.</w:t>
      </w:r>
    </w:p>
    <w:p>
      <w:pPr>
        <w:pStyle w:val="FirstParagraph"/>
      </w:pPr>
      <w:r>
        <w:t xml:space="preserve">Advanced degrees (Master’s or PhD) are often preferred for research-heavy roles in medical robotics or autonomous driving within United States Houston. Continuous learning is also essential due to the rapid pace of technological change.</w:t>
      </w:r>
    </w:p>
    <w:bookmarkEnd w:id="24"/>
    <w:bookmarkStart w:id="25" w:name="Xdb31886400ce0c3f8ee9dc03f4689d700348a4c"/>
    <w:p>
      <w:pPr>
        <w:pStyle w:val="Heading3"/>
      </w:pPr>
      <w:r>
        <w:t xml:space="preserve">Challenges and Future Trends in United States Houston</w:t>
      </w:r>
    </w:p>
    <w:p>
      <w:pPr>
        <w:pStyle w:val="FirstParagraph"/>
      </w:pPr>
      <w:r>
        <w:t xml:space="preserve">The field of robotics is evolving rapidly, presenting both challenges and exciting opportunities for Robotics Engineers. Understanding these trends is crucial for career planning in United States Houston.</w:t>
      </w:r>
    </w:p>
    <w:p>
      <w:pPr>
        <w:numPr>
          <w:ilvl w:val="0"/>
          <w:numId w:val="1004"/>
        </w:numPr>
        <w:pStyle w:val="Compact"/>
      </w:pPr>
      <w:r>
        <w:rPr>
          <w:bCs/>
          <w:b/>
        </w:rPr>
        <w:t xml:space="preserve">Human-Robot Collaboration (Cobots):</w:t>
      </w:r>
      <w:r>
        <w:t xml:space="preserve"> </w:t>
      </w:r>
      <w:r>
        <w:t xml:space="preserve">There is a growing trend toward "cobots" that work alongside humans safely, rather than replacing them. This requires advanced safety protocols and intuitive interfaces. In United States Houston manufacturing plants, this shift is improving worker safety and efficiency.</w:t>
      </w:r>
    </w:p>
    <w:p>
      <w:pPr>
        <w:numPr>
          <w:ilvl w:val="0"/>
          <w:numId w:val="1004"/>
        </w:numPr>
        <w:pStyle w:val="Compact"/>
      </w:pPr>
      <w:r>
        <w:rPr>
          <w:bCs/>
          <w:b/>
        </w:rPr>
        <w:t xml:space="preserve">Autonomy and Edge Computing:</w:t>
      </w:r>
      <w:r>
        <w:t xml:space="preserve"> </w:t>
      </w:r>
      <w:r>
        <w:t xml:space="preserve">Robots are moving from pre-programmed tasks to fully autonomous decision-making at the edge of networks. This reduces latency and increases reliability, which is critical for remote operations in the oil fields surrounding United States Houston.</w:t>
      </w:r>
    </w:p>
    <w:p>
      <w:pPr>
        <w:numPr>
          <w:ilvl w:val="0"/>
          <w:numId w:val="1004"/>
        </w:numPr>
        <w:pStyle w:val="Compact"/>
      </w:pPr>
      <w:r>
        <w:rPr>
          <w:bCs/>
          <w:b/>
        </w:rPr>
        <w:t xml:space="preserve">Sustainability and Green Robotics:</w:t>
      </w:r>
      <w:r>
        <w:t xml:space="preserve"> </w:t>
      </w:r>
      <w:r>
        <w:t xml:space="preserve">As sustainability becomes a global priority, there is a demand for energy-efficient robots made from sustainable materials. Robotics Engineers are tasked with optimizing battery life and reducing the carbon footprint of automated systems in United States Houston industries.</w:t>
      </w:r>
    </w:p>
    <w:p>
      <w:pPr>
        <w:numPr>
          <w:ilvl w:val="0"/>
          <w:numId w:val="1004"/>
        </w:numPr>
        <w:pStyle w:val="Compact"/>
      </w:pPr>
      <w:r>
        <w:rPr>
          <w:bCs/>
          <w:b/>
        </w:rPr>
        <w:t xml:space="preserve">Cybersecurity:</w:t>
      </w:r>
      <w:r>
        <w:t xml:space="preserve"> </w:t>
      </w:r>
      <w:r>
        <w:t xml:space="preserve">As robots become more connected, they become vulnerable to cyber threats. Ensuring the security of robotic networks is a new but critical responsibility for engineers.</w:t>
      </w:r>
    </w:p>
    <w:p>
      <w:pPr>
        <w:pStyle w:val="FirstParagraph"/>
      </w:pPr>
      <w:r>
        <w:t xml:space="preserve">The future for Robotics Engineers in United States Houston is bright. The city's commitment to innovation, supported by strong academic institutions and major industrial players ensures that there will be sustained demand for skilled professionals. By staying ahead of these trends, engineers can secure rewarding careers at the forefront of technological progress.</w:t>
      </w:r>
    </w:p>
    <w:bookmarkEnd w:id="25"/>
    <w:bookmarkStart w:id="26" w:name="conclusion"/>
    <w:p>
      <w:pPr>
        <w:pStyle w:val="Heading3"/>
      </w:pPr>
      <w:r>
        <w:t xml:space="preserve">Conclusion</w:t>
      </w:r>
    </w:p>
    <w:p>
      <w:pPr>
        <w:pStyle w:val="FirstParagraph"/>
      </w:pPr>
      <w:r>
        <w:t xml:space="preserve">In summary, this seminar presentation slides overview has highlighted the vital role of the Robotics Engineer in today's technological ecosystem. Specifically within United States Houston, this profession offers a unique convergence of traditional industry strength and cutting-edge innovation.</w:t>
      </w:r>
    </w:p>
    <w:p>
      <w:pPr>
        <w:pStyle w:val="BodyText"/>
      </w:pPr>
      <w:r>
        <w:t xml:space="preserve">The opportunities available to Robotics Engineers in United States Houston are diverse, ranging from medical devices to heavy industrial automation. Success in this field requires a blend of rigorous technical education practical experience and adaptability. As we look to the future, the integration of AI sustainability and human-centric design will continue to shape the work of engineers.</w:t>
      </w:r>
    </w:p>
    <w:p>
      <w:pPr>
        <w:pStyle w:val="BodyText"/>
      </w:pPr>
      <w:r>
        <w:t xml:space="preserve">We encourage aspiring professionals and current practitioners alike to embrace these challenges. By contributing their skills to the dynamic landscape of United States Houston Robotics Engineers can drive significant economic and social benefits while advancing the state of global technology.</w:t>
      </w:r>
    </w:p>
    <w:bookmarkEnd w:id="26"/>
    <w:p>
      <w:pPr>
        <w:pStyle w:val="BodyText"/>
      </w:pPr>
      <w:r>
        <w:t xml:space="preserve">End of Seminar Presentation Slides: Robotics Engineer in United States Houston.</w:t>
      </w:r>
      <w:r>
        <w:t xml:space="preserve"> </w:t>
      </w:r>
      <w:r>
        <w:t xml:space="preserve">Thank you for your attention. Questions? Contact us for more details on career paths in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United States Houston</dc:title>
  <dc:creator/>
  <dc:language>en</dc:language>
  <cp:keywords/>
  <dcterms:created xsi:type="dcterms:W3CDTF">2026-07-29T11:50:57Z</dcterms:created>
  <dcterms:modified xsi:type="dcterms:W3CDTF">2026-07-29T11:50:57Z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