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Presentation Title:</w:t>
      </w:r>
      <w:r>
        <w:t xml:space="preserve"> </w:t>
      </w:r>
      <w:r>
        <w:t xml:space="preserve">Strategic Mastery: The Modern Sales Executive in Argentina Córdoba</w:t>
      </w:r>
    </w:p>
    <w:bookmarkEnd w:id="20"/>
    <w:bookmarkStart w:id="21" w:name="welcome-and-introduction"/>
    <w:p>
      <w:pPr>
        <w:pStyle w:val="Heading3"/>
      </w:pPr>
      <w:r>
        <w:t xml:space="preserve">Welcome and Introduction</w:t>
      </w:r>
    </w:p>
    <w:p>
      <w:pPr>
        <w:pStyle w:val="FirstParagraph"/>
      </w:pPr>
      <w:r>
        <w:t xml:space="preserve">Welcome to this comprehensive seminar. Today, we will explore the dynamic landscape of sales management and execution specifically tailored for the region of Argentina Córdoba. This presentation is designed for aspiring Sales Executives, current team leaders, and business owners looking to optimize their commercial strategies within one of Latin America's most significant economic hubs.</w:t>
      </w:r>
    </w:p>
    <w:p>
      <w:pPr>
        <w:pStyle w:val="BodyText"/>
      </w:pPr>
      <w:r>
        <w:rPr>
          <w:bCs/>
          <w:b/>
        </w:rPr>
        <w:t xml:space="preserve">The Objective:</w:t>
      </w:r>
      <w:r>
        <w:t xml:space="preserve"> </w:t>
      </w:r>
      <w:r>
        <w:t xml:space="preserve">To equip you with the specific tools, cultural understanding, and strategic frameworks necessary to succeed as a high-performing Sales Executive in Argentina Córdoba.</w:t>
      </w:r>
    </w:p>
    <w:bookmarkEnd w:id="21"/>
    <w:p>
      <w:pPr>
        <w:pStyle w:val="BodyText"/>
      </w:pPr>
      <w:r>
        <w:t xml:space="preserve">Slide 1: The Economic Context of Argentina Córdoba</w:t>
      </w:r>
    </w:p>
    <w:bookmarkStart w:id="23" w:name="the-silicon-valley-of-argentina"/>
    <w:p>
      <w:pPr>
        <w:pStyle w:val="Heading3"/>
      </w:pPr>
      <w:r>
        <w:t xml:space="preserve">The "Silicon Valley" of Argentina</w:t>
      </w:r>
    </w:p>
    <w:p>
      <w:pPr>
        <w:pStyle w:val="FirstParagraph"/>
      </w:pPr>
      <w:r>
        <w:t xml:space="preserve">To be a successful Sales Executive in this region, one must understand the local economic engine. Córdoba is not just a provincial capital; it is the second-largest economic hub in Argentina. It possesses a robust mix of manufacturing, agribusiness, and technology services.</w:t>
      </w:r>
    </w:p>
    <w:bookmarkStart w:id="22" w:name="key-sectors-for-sales-opportunities"/>
    <w:p>
      <w:pPr>
        <w:pStyle w:val="Heading4"/>
      </w:pPr>
      <w:r>
        <w:t xml:space="preserve">Key Sectors for Sales Opportunities:</w:t>
      </w:r>
    </w:p>
    <w:p>
      <w:pPr>
        <w:numPr>
          <w:ilvl w:val="0"/>
          <w:numId w:val="1001"/>
        </w:numPr>
        <w:pStyle w:val="Compact"/>
      </w:pPr>
      <w:r>
        <w:rPr>
          <w:bCs/>
          <w:b/>
        </w:rPr>
        <w:t xml:space="preserve">The Tech Park (Córdoba Tech Park):</w:t>
      </w:r>
      <w:r>
        <w:t xml:space="preserve">A massive cluster of over 250 technology companies. As a Sales Executive here, you are selling B2B services, software solutions, and cloud infrastructure to international markets.</w:t>
      </w:r>
    </w:p>
    <w:p>
      <w:pPr>
        <w:numPr>
          <w:ilvl w:val="0"/>
          <w:numId w:val="1001"/>
        </w:numPr>
        <w:pStyle w:val="Compact"/>
      </w:pPr>
      <w:r>
        <w:rPr>
          <w:bCs/>
          <w:b/>
        </w:rPr>
        <w:t xml:space="preserve">Mining and Energy:</w:t>
      </w:r>
      <w:r>
        <w:t xml:space="preserve">With recent investments in lithium mining in the northwestern provinces (often managed through Córdoba headquarters), there is a surge in industrial supply chain sales.</w:t>
      </w:r>
    </w:p>
    <w:p>
      <w:pPr>
        <w:numPr>
          <w:ilvl w:val="0"/>
          <w:numId w:val="1001"/>
        </w:numPr>
        <w:pStyle w:val="Compact"/>
      </w:pPr>
      <w:r>
        <w:rPr>
          <w:bCs/>
          <w:b/>
        </w:rPr>
        <w:t xml:space="preserve">Tourism and Services:</w:t>
      </w:r>
      <w:r>
        <w:t xml:space="preserve">Córdoba City attracts millions of tourists annually due to its colonial architecture, mountains, and university life. Sales roles here require high-volume consumer engagement skills.</w:t>
      </w:r>
    </w:p>
    <w:p>
      <w:pPr>
        <w:pStyle w:val="FirstParagraph"/>
      </w:pPr>
      <w:r>
        <w:rPr>
          <w:iCs/>
          <w:i/>
        </w:rPr>
        <w:t xml:space="preserve">Note for the Sales Executive:</w:t>
      </w:r>
      <w:r>
        <w:t xml:space="preserve">You are not just selling a product; you are selling into an ecosystem that bridges South American resources with North American and European time zones.</w:t>
      </w:r>
    </w:p>
    <w:bookmarkEnd w:id="22"/>
    <w:bookmarkEnd w:id="23"/>
    <w:p>
      <w:pPr>
        <w:pStyle w:val="BodyText"/>
      </w:pPr>
      <w:r>
        <w:t xml:space="preserve">Slide 2: The Role of the Sales Executive in a Volatile Market</w:t>
      </w:r>
    </w:p>
    <w:bookmarkStart w:id="24" w:name="navigating-economic-challenges"/>
    <w:p>
      <w:pPr>
        <w:pStyle w:val="Heading3"/>
      </w:pPr>
      <w:r>
        <w:t xml:space="preserve">Navigating Economic Challenges</w:t>
      </w:r>
    </w:p>
    <w:p>
      <w:pPr>
        <w:pStyle w:val="FirstParagraph"/>
      </w:pPr>
      <w:r>
        <w:t xml:space="preserve">In Argentina Córdoba, a Sales Executive operates in a complex macroeconomic environment characterized by currency fluctuations and inflationary pressures. This requires resilience and adaptability.</w:t>
      </w:r>
    </w:p>
    <w:p>
      <w:pPr>
        <w:numPr>
          <w:ilvl w:val="0"/>
          <w:numId w:val="1002"/>
        </w:numPr>
        <w:pStyle w:val="Compact"/>
      </w:pPr>
      <w:r>
        <w:rPr>
          <w:bCs/>
          <w:b/>
        </w:rPr>
        <w:t xml:space="preserve">Currency Hedging Strategy:</w:t>
      </w:r>
      <w:r>
        <w:t xml:space="preserve">Sales Executives must be educated on pricing strategies that account for the difference between the official exchange rate and the parallel market rates ("Blue Dollar"). Your ability to negotiate contracts in USD while managing local ARS costs is a vital skill.</w:t>
      </w:r>
    </w:p>
    <w:p>
      <w:pPr>
        <w:numPr>
          <w:ilvl w:val="0"/>
          <w:numId w:val="1002"/>
        </w:numPr>
        <w:pStyle w:val="Compact"/>
      </w:pPr>
      <w:r>
        <w:rPr>
          <w:bCs/>
          <w:b/>
        </w:rPr>
        <w:t xml:space="preserve">Value-Based Selling:</w:t>
      </w:r>
      <w:r>
        <w:t xml:space="preserve">In times of economic contraction, customers prioritize essential value over luxury. A Sales Executive must pivot from feature-selling to outcome-selling. How does your solution save the client money or increase efficiency immediately?</w:t>
      </w:r>
    </w:p>
    <w:p>
      <w:pPr>
        <w:numPr>
          <w:ilvl w:val="0"/>
          <w:numId w:val="1002"/>
        </w:numPr>
        <w:pStyle w:val="Compact"/>
      </w:pPr>
      <w:r>
        <w:rPr>
          <w:bCs/>
          <w:b/>
        </w:rPr>
        <w:t xml:space="preserve">Agility:</w:t>
      </w:r>
      <w:r>
        <w:t xml:space="preserve">The market in Córdoba moves fast due to regulatory changes. Speed-to-market is a competitive advantage for Sales Executives.</w:t>
      </w:r>
    </w:p>
    <w:p>
      <w:pPr>
        <w:pStyle w:val="FirstParagraph"/>
      </w:pPr>
      <w:r>
        <w:rPr>
          <w:bCs/>
          <w:b/>
        </w:rPr>
        <w:t xml:space="preserve">Critical Insight:</w:t>
      </w:r>
      <w:r>
        <w:t xml:space="preserve">Your job description includes being a financial advisor to your clients, helping them navigate procurement during inflationary periods.</w:t>
      </w:r>
    </w:p>
    <w:bookmarkEnd w:id="24"/>
    <w:p>
      <w:pPr>
        <w:pStyle w:val="BodyText"/>
      </w:pPr>
      <w:r>
        <w:t xml:space="preserve">Slide 3: Cultural Intelligence and Relationship Building</w:t>
      </w:r>
    </w:p>
    <w:bookmarkStart w:id="25" w:name="la-confianza-is-key"/>
    <w:p>
      <w:pPr>
        <w:pStyle w:val="Heading3"/>
      </w:pPr>
      <w:r>
        <w:t xml:space="preserve">"La Confianza" is Key</w:t>
      </w:r>
    </w:p>
    <w:p>
      <w:pPr>
        <w:pStyle w:val="FirstParagraph"/>
      </w:pPr>
      <w:r>
        <w:t xml:space="preserve">In the global sales community, we often hear about relationship selling. In Argentina Córdoba, this is not just a technique; it is the currency of commerce. The business culture here relies heavily on personal connections.</w:t>
      </w:r>
    </w:p>
    <w:p>
      <w:pPr>
        <w:numPr>
          <w:ilvl w:val="0"/>
          <w:numId w:val="1003"/>
        </w:numPr>
        <w:pStyle w:val="Compact"/>
      </w:pPr>
      <w:r>
        <w:rPr>
          <w:bCs/>
          <w:b/>
        </w:rPr>
        <w:t xml:space="preserve">The Power of Personal Connection:</w:t>
      </w:r>
      <w:r>
        <w:t xml:space="preserve">Sales Executives cannot rely solely on emails and cold calls initially. Face-to-face meetings (or video calls with camera on) are essential. You must invest time in getting to know your client as a person first, and a business partner second.</w:t>
      </w:r>
    </w:p>
    <w:p>
      <w:pPr>
        <w:numPr>
          <w:ilvl w:val="0"/>
          <w:numId w:val="1003"/>
        </w:numPr>
        <w:pStyle w:val="Compact"/>
      </w:pPr>
      <w:r>
        <w:rPr>
          <w:bCs/>
          <w:b/>
        </w:rPr>
        <w:t xml:space="preserve">Local Etiquette:</w:t>
      </w:r>
      <w:r>
        <w:t xml:space="preserve">Cordobáns are known for their warmth but also for direct communication. Be respectful of hierarchy in traditional industries (mining/manufacturing) but be informal and friendly in the tech sector.</w:t>
      </w:r>
    </w:p>
    <w:p>
      <w:pPr>
        <w:numPr>
          <w:ilvl w:val="0"/>
          <w:numId w:val="1003"/>
        </w:numPr>
        <w:pStyle w:val="Compact"/>
      </w:pPr>
      <w:r>
        <w:rPr>
          <w:bCs/>
          <w:b/>
        </w:rPr>
        <w:t xml:space="preserve">The "Asado" Factor:</w:t>
      </w:r>
      <w:r>
        <w:t xml:space="preserve">Business deals in Argentina Córdoba are frequently sealed outside the boardroom. Being prepared to engage in social settings, which often involve long meals and discussions about family or football, is part of the Sales Executive's mandate.</w:t>
      </w:r>
    </w:p>
    <w:p>
      <w:pPr>
        <w:pStyle w:val="FirstParagraph"/>
      </w:pPr>
      <w:r>
        <w:rPr>
          <w:iCs/>
          <w:i/>
        </w:rPr>
        <w:t xml:space="preserve">Warning for International Executives:</w:t>
      </w:r>
      <w:r>
        <w:t xml:space="preserve">Demonstrating knowledge of local culture builds immense trust. A simple greeting in Spanish ("¿Cómo estás?") goes a long way compared to jumping straight into business proposals.</w:t>
      </w:r>
    </w:p>
    <w:bookmarkEnd w:id="25"/>
    <w:p>
      <w:pPr>
        <w:pStyle w:val="BodyText"/>
      </w:pPr>
      <w:r>
        <w:t xml:space="preserve">Slide 4: Digital Transformation and Sales Tech</w:t>
      </w:r>
    </w:p>
    <w:bookmarkStart w:id="27" w:name="leveraging-tools-in-córdoba-tech-park"/>
    <w:p>
      <w:pPr>
        <w:pStyle w:val="Heading3"/>
      </w:pPr>
      <w:r>
        <w:t xml:space="preserve">Leveraging Tools in Córdoba Tech Park</w:t>
      </w:r>
    </w:p>
    <w:p>
      <w:pPr>
        <w:pStyle w:val="FirstParagraph"/>
      </w:pPr>
      <w:r>
        <w:t xml:space="preserve">Córdoba is a leader in software development within Latin America. Therefore, the Sales Executives working here are surrounded by some of the best sales technology tools available globally.</w:t>
      </w:r>
    </w:p>
    <w:bookmarkStart w:id="26" w:name="tech-stack-for-modern-success"/>
    <w:p>
      <w:pPr>
        <w:pStyle w:val="Heading4"/>
      </w:pPr>
      <w:r>
        <w:t xml:space="preserve">Tech Stack for Modern Success:</w:t>
      </w:r>
    </w:p>
    <w:p>
      <w:pPr>
        <w:numPr>
          <w:ilvl w:val="0"/>
          <w:numId w:val="1004"/>
        </w:numPr>
        <w:pStyle w:val="Compact"/>
      </w:pPr>
      <w:r>
        <w:rPr>
          <w:bCs/>
          <w:b/>
        </w:rPr>
        <w:t xml:space="preserve">CRM Mastery (Salesforce, HubSpot):</w:t>
      </w:r>
      <w:r>
        <w:t xml:space="preserve">Data hygiene is critical. Because relationships are personal, your CRM must track not just transactional data but relationship milestones (birthdays, hobbies discussed).</w:t>
      </w:r>
    </w:p>
    <w:p>
      <w:pPr>
        <w:numPr>
          <w:ilvl w:val="0"/>
          <w:numId w:val="1004"/>
        </w:numPr>
        <w:pStyle w:val="Compact"/>
      </w:pPr>
      <w:r>
        <w:rPr>
          <w:bCs/>
          <w:b/>
        </w:rPr>
        <w:t xml:space="preserve">B2B Prospecting:</w:t>
      </w:r>
      <w:r>
        <w:t xml:space="preserve">Córdoba exports heavily to the USA and Europe. Sales Executives must utilize global prospecting tools like LinkedIn Sales Navigator to find clients in different time zones.</w:t>
      </w:r>
    </w:p>
    <w:p>
      <w:pPr>
        <w:numPr>
          <w:ilvl w:val="0"/>
          <w:numId w:val="1004"/>
        </w:numPr>
        <w:pStyle w:val="Compact"/>
      </w:pPr>
      <w:r>
        <w:rPr>
          <w:bCs/>
          <w:b/>
        </w:rPr>
        <w:t xml:space="preserve">Local Payment Gateways:</w:t>
      </w:r>
      <w:r>
        <w:t xml:space="preserve">If selling B2C, integrating local payment methods (like Mercado Pago or local bank transfers) is non-negotiable for conversion.</w:t>
      </w:r>
    </w:p>
    <w:p>
      <w:pPr>
        <w:pStyle w:val="FirstParagraph"/>
      </w:pPr>
      <w:r>
        <w:t xml:space="preserve">The modern Sales Executive in Córdoba must be a hybrid: part relationship manager, part data analyst. You must use technology to automate administrative tasks so you can spend more time on high-value face-to-face interactions.</w:t>
      </w:r>
    </w:p>
    <w:bookmarkEnd w:id="26"/>
    <w:bookmarkEnd w:id="27"/>
    <w:p>
      <w:pPr>
        <w:pStyle w:val="BodyText"/>
      </w:pPr>
      <w:r>
        <w:t xml:space="preserve">Slide 5: Talent Acquisition and Training</w:t>
      </w:r>
    </w:p>
    <w:bookmarkStart w:id="28" w:name="finding-the-right-sales-executives"/>
    <w:p>
      <w:pPr>
        <w:pStyle w:val="Heading3"/>
      </w:pPr>
      <w:r>
        <w:t xml:space="preserve">Finding the Right Sales Executives</w:t>
      </w:r>
    </w:p>
    <w:p>
      <w:pPr>
        <w:pStyle w:val="FirstParagraph"/>
      </w:pPr>
      <w:r>
        <w:t xml:space="preserve">Córdoba is home to several prestigious universities, including the National University of Córdoba (UNC). This provides a steady stream of talented graduates.</w:t>
      </w:r>
    </w:p>
    <w:p>
      <w:pPr>
        <w:numPr>
          <w:ilvl w:val="0"/>
          <w:numId w:val="1005"/>
        </w:numPr>
        <w:pStyle w:val="Compact"/>
      </w:pPr>
      <w:r>
        <w:rPr>
          <w:bCs/>
          <w:b/>
        </w:rPr>
        <w:t xml:space="preserve">Skill Sets to Look For:</w:t>
      </w:r>
      <w:r>
        <w:t xml:space="preserve">When hiring Sales Executives in this region, look for bilingualism (English/Spanish) combined with local market knowledge. The ability to switch between "local cordobés" Spanish and professional business English is a rare and valuable asset.</w:t>
      </w:r>
    </w:p>
    <w:p>
      <w:pPr>
        <w:numPr>
          <w:ilvl w:val="0"/>
          <w:numId w:val="1005"/>
        </w:numPr>
        <w:pStyle w:val="Compact"/>
      </w:pPr>
      <w:r>
        <w:rPr>
          <w:bCs/>
          <w:b/>
        </w:rPr>
        <w:t xml:space="preserve">Resilience Training:</w:t>
      </w:r>
      <w:r>
        <w:t xml:space="preserve">Hire for attitude, train for skill. Given the economic volatility mentioned earlier, you need individuals who possess high emotional intelligence and stress management capabilities.</w:t>
      </w:r>
    </w:p>
    <w:p>
      <w:pPr>
        <w:numPr>
          <w:ilvl w:val="0"/>
          <w:numId w:val="1005"/>
        </w:numPr>
        <w:pStyle w:val="Compact"/>
      </w:pPr>
      <w:r>
        <w:rPr>
          <w:bCs/>
          <w:b/>
        </w:rPr>
        <w:t xml:space="preserve">Continuous Learning:</w:t>
      </w:r>
      <w:r>
        <w:t xml:space="preserve">The tech sector evolves rapidly. Sales Executives must be committed to upskilling in digital tools every quarter.</w:t>
      </w:r>
    </w:p>
    <w:p>
      <w:pPr>
        <w:pStyle w:val="FirstParagraph"/>
      </w:pPr>
      <w:r>
        <w:rPr>
          <w:bCs/>
          <w:b/>
        </w:rPr>
        <w:t xml:space="preserve">Hiring Tip:</w:t>
      </w:r>
      <w:r>
        <w:t xml:space="preserve">Candidates with experience in international markets (exporting) are particularly valuable due to Córdoba's strong export-oriented industries.</w:t>
      </w:r>
    </w:p>
    <w:bookmarkEnd w:id="28"/>
    <w:p>
      <w:pPr>
        <w:pStyle w:val="BodyText"/>
      </w:pPr>
      <w:r>
        <w:t xml:space="preserve">Slide 6: Strategic KPIs for the Region</w:t>
      </w:r>
    </w:p>
    <w:bookmarkStart w:id="29" w:name="measuring-success"/>
    <w:p>
      <w:pPr>
        <w:pStyle w:val="Heading3"/>
      </w:pPr>
      <w:r>
        <w:t xml:space="preserve">Measuring Success</w:t>
      </w:r>
    </w:p>
    <w:p>
      <w:pPr>
        <w:pStyle w:val="FirstParagraph"/>
      </w:pPr>
      <w:r>
        <w:t xml:space="preserve">To lead a Sales team in Argentina Córdoba effectively, standard Global KPIs must be adapted to local realities.</w:t>
      </w:r>
    </w:p>
    <w:p>
      <w:pPr>
        <w:numPr>
          <w:ilvl w:val="0"/>
          <w:numId w:val="1006"/>
        </w:numPr>
        <w:pStyle w:val="Compact"/>
      </w:pPr>
      <w:r>
        <w:rPr>
          <w:bCs/>
          <w:b/>
        </w:rPr>
        <w:t xml:space="preserve">Sales Cycle Length:</w:t>
      </w:r>
      <w:r>
        <w:t xml:space="preserve">In traditional industries (agriculture/mining), the cycle is long. In tech, it is short. Adjust your forecasts accordingly.</w:t>
      </w:r>
    </w:p>
    <w:p>
      <w:pPr>
        <w:numPr>
          <w:ilvl w:val="0"/>
          <w:numId w:val="1006"/>
        </w:numPr>
        <w:pStyle w:val="Compact"/>
      </w:pPr>
      <w:r>
        <w:rPr>
          <w:bCs/>
          <w:b/>
        </w:rPr>
        <w:t xml:space="preserve">Liquidity and Payment Terms:</w:t>
      </w:r>
      <w:r>
        <w:t xml:space="preserve">A key KPI for a Sales Executive in this region should be "Days Sales Outstanding" (DSO). Due to inflation, cash flow velocity is vital. Executives should negotiate shorter payment terms or upfront deposits where possible.</w:t>
      </w:r>
    </w:p>
    <w:p>
      <w:pPr>
        <w:numPr>
          <w:ilvl w:val="0"/>
          <w:numId w:val="1006"/>
        </w:numPr>
        <w:pStyle w:val="Compact"/>
      </w:pPr>
      <w:r>
        <w:rPr>
          <w:bCs/>
          <w:b/>
        </w:rPr>
        <w:t xml:space="preserve">Customer Retention vs. Acquisition:</w:t>
      </w:r>
      <w:r>
        <w:t xml:space="preserve">In a close-knit business community, bad word travels fast. Focus heavily on retention metrics and customer satisfaction scores (NPS).</w:t>
      </w:r>
    </w:p>
    <w:p>
      <w:pPr>
        <w:pStyle w:val="FirstParagraph"/>
      </w:pPr>
      <w:r>
        <w:rPr>
          <w:iCs/>
          <w:i/>
        </w:rPr>
        <w:t xml:space="preserve">Actionable Advice:</w:t>
      </w:r>
      <w:r>
        <w:t xml:space="preserve">Avoid setting purely volume-based goals without considering currency stability adjustments.</w:t>
      </w:r>
    </w:p>
    <w:bookmarkEnd w:id="29"/>
    <w:p>
      <w:pPr>
        <w:pStyle w:val="BodyText"/>
      </w:pPr>
      <w:r>
        <w:t xml:space="preserve">Slide 7: Future Outlook and Opportunities</w:t>
      </w:r>
    </w:p>
    <w:bookmarkStart w:id="30" w:name="the-horizon-for-sales-executives"/>
    <w:p>
      <w:pPr>
        <w:pStyle w:val="Heading3"/>
      </w:pPr>
      <w:r>
        <w:t xml:space="preserve">The Horizon for Sales Executives</w:t>
      </w:r>
    </w:p>
    <w:p>
      <w:pPr>
        <w:pStyle w:val="FirstParagraph"/>
      </w:pPr>
      <w:r>
        <w:t xml:space="preserve">The future for a Sales Executive in Argentina Córdoba is bright but competitive. The region is positioning itself as a global hub for IT services and renewable energy.</w:t>
      </w:r>
    </w:p>
    <w:p>
      <w:pPr>
        <w:numPr>
          <w:ilvl w:val="0"/>
          <w:numId w:val="1007"/>
        </w:numPr>
        <w:pStyle w:val="Compact"/>
      </w:pPr>
      <w:r>
        <w:rPr>
          <w:bCs/>
          <w:b/>
        </w:rPr>
        <w:t xml:space="preserve">Lithium Boom:</w:t>
      </w:r>
      <w:r>
        <w:t xml:space="preserve">Córdoba serves as the logistics and administrative hub for the lithium triangle. B2B Sales Executives in industrial supplies will see massive growth.</w:t>
      </w:r>
    </w:p>
    <w:p>
      <w:pPr>
        <w:numPr>
          <w:ilvl w:val="0"/>
          <w:numId w:val="1007"/>
        </w:numPr>
        <w:pStyle w:val="Compact"/>
      </w:pPr>
      <w:r>
        <w:rPr>
          <w:bCs/>
          <w:b/>
        </w:rPr>
        <w:t xml:space="preserve">Tourism Recovery:</w:t>
      </w:r>
      <w:r>
        <w:t xml:space="preserve">B2C Sales roles in hospitality are rebounding strongly post-pandemic, requiring dynamic sales strategies targeting domestic tourists.</w:t>
      </w:r>
    </w:p>
    <w:p>
      <w:pPr>
        <w:numPr>
          <w:ilvl w:val="0"/>
          <w:numId w:val="1007"/>
        </w:numPr>
        <w:pStyle w:val="Compact"/>
      </w:pPr>
      <w:r>
        <w:rPr>
          <w:bCs/>
          <w:b/>
        </w:rPr>
        <w:t xml:space="preserve">Remote Work Culture:</w:t>
      </w:r>
      <w:r>
        <w:t xml:space="preserve">Córdoba is becoming a hub for remote workers. This opens new doors for Software as a Service (SaaS) and co-working space sales.</w:t>
      </w:r>
    </w:p>
    <w:p>
      <w:pPr>
        <w:pStyle w:val="FirstParagraph"/>
      </w:pPr>
      <w:r>
        <w:t xml:space="preserve">The Sales Executive who adapts to these trends now will dominate the market of tomorrow.</w:t>
      </w:r>
    </w:p>
    <w:bookmarkEnd w:id="30"/>
    <w:p>
      <w:pPr>
        <w:pStyle w:val="BodyText"/>
      </w:pPr>
      <w:r>
        <w:t xml:space="preserve">Slide 8: Conclusion and Call to Action</w:t>
      </w:r>
    </w:p>
    <w:bookmarkStart w:id="31" w:name="X1ebd135d216b86ad6f31adadb2e377855dd3f4a"/>
    <w:p>
      <w:pPr>
        <w:pStyle w:val="Heading3"/>
      </w:pPr>
      <w:r>
        <w:t xml:space="preserve">Becoming the Best Sales Executive in Argentina Córdoba</w:t>
      </w:r>
    </w:p>
    <w:p>
      <w:pPr>
        <w:pStyle w:val="FirstParagraph"/>
      </w:pPr>
      <w:r>
        <w:rPr>
          <w:bCs/>
          <w:b/>
        </w:rPr>
        <w:t xml:space="preserve">Summary:</w:t>
      </w:r>
    </w:p>
    <w:p>
      <w:pPr>
        <w:numPr>
          <w:ilvl w:val="0"/>
          <w:numId w:val="1008"/>
        </w:numPr>
        <w:pStyle w:val="Compact"/>
      </w:pPr>
      <w:r>
        <w:t xml:space="preserve">We analyzed the unique economic ecosystem of Córdoba.</w:t>
      </w:r>
    </w:p>
    <w:p>
      <w:pPr>
        <w:numPr>
          <w:ilvl w:val="0"/>
          <w:numId w:val="1008"/>
        </w:numPr>
        <w:pStyle w:val="Compact"/>
      </w:pPr>
      <w:r>
        <w:t xml:space="preserve">We discussed the importance of relationships ("La Confianza").</w:t>
      </w:r>
    </w:p>
    <w:p>
      <w:pPr>
        <w:numPr>
          <w:ilvl w:val="0"/>
          <w:numId w:val="1008"/>
        </w:numPr>
        <w:pStyle w:val="Compact"/>
      </w:pPr>
      <w:r>
        <w:t xml:space="preserve">We highlighted the need for technical resilience and bilingual skills.</w:t>
      </w:r>
    </w:p>
    <w:p>
      <w:pPr>
        <w:pStyle w:val="FirstParagraph"/>
      </w:pPr>
      <w:r>
        <w:rPr>
          <w:bCs/>
          <w:b/>
        </w:rPr>
        <w:t xml:space="preserve">The Challenge to You:</w:t>
      </w:r>
    </w:p>
    <w:p>
      <w:pPr>
        <w:pStyle w:val="BodyText"/>
      </w:pPr>
      <w:r>
        <w:t xml:space="preserve">If you are looking to establish yourself as a premier Sales Executive in Argentina Córdoba, stop treating it like just another branch office. Treat it as a strategic headquarters that bridges cultures. Invest in your local network, master the nuances of the currency markets, and utilize the incredible talent pool available at our universities.</w:t>
      </w:r>
    </w:p>
    <w:p>
      <w:pPr>
        <w:pStyle w:val="BodyText"/>
      </w:pPr>
      <w:r>
        <w:rPr>
          <w:bCs/>
          <w:b/>
        </w:rPr>
        <w:t xml:space="preserve">Next Steps:</w:t>
      </w:r>
    </w:p>
    <w:p>
      <w:pPr>
        <w:numPr>
          <w:ilvl w:val="0"/>
          <w:numId w:val="1009"/>
        </w:numPr>
        <w:pStyle w:val="Compact"/>
      </w:pPr>
      <w:r>
        <w:t xml:space="preserve">Audit your current sales approach against cultural norms.</w:t>
      </w:r>
    </w:p>
    <w:p>
      <w:pPr>
        <w:numPr>
          <w:ilvl w:val="0"/>
          <w:numId w:val="1009"/>
        </w:numPr>
        <w:pStyle w:val="Compact"/>
      </w:pPr>
      <w:r>
        <w:t xml:space="preserve">Navigate the Córdoba Tech Park ecosystem to find partnerships.</w:t>
      </w:r>
    </w:p>
    <w:p>
      <w:pPr>
        <w:numPr>
          <w:ilvl w:val="0"/>
          <w:numId w:val="1009"/>
        </w:numPr>
        <w:pStyle w:val="Compact"/>
      </w:pPr>
      <w:r>
        <w:t xml:space="preserve">Diversify your currency risk in contracts immediately.</w:t>
      </w:r>
    </w:p>
    <w:p>
      <w:pPr>
        <w:pStyle w:val="FirstParagraph"/>
      </w:pPr>
      <w:r>
        <w:rPr>
          <w:iCs/>
          <w:i/>
        </w:rPr>
        <w:t xml:space="preserve">Muchas gracias. Let us open the floor for Q&amp;A regarding specific challenges you face in this region.</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in Argentina Córdoba</dc:title>
  <dc:creator/>
  <dc:language>en</dc:language>
  <cp:keywords/>
  <dcterms:created xsi:type="dcterms:W3CDTF">2026-07-30T04:40:15Z</dcterms:created>
  <dcterms:modified xsi:type="dcterms:W3CDTF">2026-07-30T04:40:15Z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