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Belgium</w:t>
      </w:r>
      <w:r>
        <w:t xml:space="preserve"> </w:t>
      </w:r>
      <w:r>
        <w:t xml:space="preserve">Brussels</w:t>
      </w:r>
    </w:p>
    <w:bookmarkStart w:id="21" w:name="seminar-presentation-slides"/>
    <w:p>
      <w:pPr>
        <w:pStyle w:val="Heading1"/>
      </w:pPr>
      <w:r>
        <w:t xml:space="preserve">Seminar Presentation Slides</w:t>
      </w:r>
    </w:p>
    <w:bookmarkStart w:id="20" w:name="Xd28c6574b93766ab4af8df78962ac7cb6cd8aa6"/>
    <w:p>
      <w:pPr>
        <w:pStyle w:val="Heading2"/>
      </w:pPr>
      <w:r>
        <w:t xml:space="preserve">Navigating the Complex Landscape of a Sales Executive in Belgium Brussels</w:t>
      </w:r>
    </w:p>
    <w:p>
      <w:pPr>
        <w:pStyle w:val="FirstParagraph"/>
      </w:pPr>
      <w:r>
        <w:rPr>
          <w:bCs/>
          <w:b/>
        </w:rPr>
        <w:t xml:space="preserve">Date:</w:t>
      </w:r>
      <w:r>
        <w:t xml:space="preserve"> </w:t>
      </w:r>
      <w:r>
        <w:t xml:space="preserve">October 24, 2023 |</w:t>
      </w:r>
      <w:r>
        <w:t xml:space="preserve"> </w:t>
      </w:r>
      <w:r>
        <w:rPr>
          <w:bCs/>
          <w:b/>
        </w:rPr>
        <w:t xml:space="preserve">Location:</w:t>
      </w:r>
      <w:r>
        <w:t xml:space="preserve"> </w:t>
      </w:r>
      <w:r>
        <w:t xml:space="preserve">European Capital Hub</w:t>
      </w:r>
    </w:p>
    <w:bookmarkEnd w:id="20"/>
    <w:bookmarkEnd w:id="21"/>
    <w:bookmarkStart w:id="22" w:name="X5b401292a8eb42a146ae6719445903268ec8d85"/>
    <w:p>
      <w:pPr>
        <w:pStyle w:val="Heading3"/>
      </w:pPr>
      <w:r>
        <w:t xml:space="preserve">Seminar Presentation Slides: Introduction and Context</w:t>
      </w:r>
    </w:p>
    <w:p>
      <w:pPr>
        <w:pStyle w:val="FirstParagraph"/>
      </w:pPr>
      <w:r>
        <w:t xml:space="preserve">Welcome to this comprehensive seminar dedicated to the nuances of being a top-performing Sales Executive within one of the world’s most critical economic hubs. As we delve into these Seminar Presentation Slides, it is imperative that we first establish the unique geopolitical and cultural backdrop against which our sales strategies must operate. Brussels, often referred to as the "Capital of Europe," presents a distinct challenge and opportunity for any professional aiming to excel in B2B or B2G (Business to Government) sales.</w:t>
      </w:r>
    </w:p>
    <w:p>
      <w:pPr>
        <w:pStyle w:val="BodyText"/>
      </w:pPr>
      <w:r>
        <w:t xml:space="preserve">The role of a Sales Executive in this specific region is not merely about closing deals; it is about navigating a labyrinthine network of institutions, multinational corporations, and diverse cultural expectations. This presentation aims to dissect the layers of complexity inherent in the Brussels market. We will explore how local customs intersect with international business standards, providing you with actionable insights that go beyond generic sales advice. By understanding the specific dynamics of Belgium Brussels, a Sales Executive can transform potential barriers into strategic advantages.</w:t>
      </w:r>
    </w:p>
    <w:bookmarkEnd w:id="22"/>
    <w:bookmarkStart w:id="23" w:name="the-unique-ecosystem-of-belgium-brussels"/>
    <w:p>
      <w:pPr>
        <w:pStyle w:val="Heading3"/>
      </w:pPr>
      <w:r>
        <w:t xml:space="preserve">The Unique Ecosystem of Belgium Brussels</w:t>
      </w:r>
    </w:p>
    <w:p>
      <w:pPr>
        <w:pStyle w:val="FirstParagraph"/>
      </w:pPr>
      <w:r>
        <w:t xml:space="preserve">To succeed as a Sales Executive in Belgium Brussels, one must first understand that this city operates on two parallel tracks: the local Belgian rhythm and the international diplomatic tempo. The presence of NATO, the European Commission, and hundreds of lobbying firms creates a unique demand for services that are tailored to high-level regulatory compliance and long-term relationship building.</w:t>
      </w:r>
    </w:p>
    <w:p>
      <w:pPr>
        <w:pStyle w:val="BodyText"/>
      </w:pPr>
      <w:r>
        <w:t xml:space="preserve">Unlike New York or London, where sales cycles can be driven by aggressive quarterly targets and rapid decision-making, the Brussels environment requires patience. Decisions here often involve multiple stakeholders from different member states, each bringing their own bureaucratic requirements. A Sales Executive must learn to read these subtle political undercurrents. The city is a melting pot of languages and cultures, requiring a Sales Executive to possess high emotional intelligence and cultural adaptability. Ignorance of this dual-nature ecosystem is the primary reason many external sales professionals fail to penetrate the Brussels market effectively.</w:t>
      </w:r>
    </w:p>
    <w:bookmarkEnd w:id="23"/>
    <w:bookmarkStart w:id="24" w:name="Xda8c3c1db922da6a6c951b1b540ea5613c1696d"/>
    <w:p>
      <w:pPr>
        <w:pStyle w:val="Heading3"/>
      </w:pPr>
      <w:r>
        <w:t xml:space="preserve">Cultural Nuances: The Art of Relationship Building</w:t>
      </w:r>
    </w:p>
    <w:p>
      <w:pPr>
        <w:pStyle w:val="FirstParagraph"/>
      </w:pPr>
      <w:r>
        <w:t xml:space="preserve">In Belgium Brussels, trust is the currency of trade. Before any contract is signed, a foundation of personal rapport must be established. This Seminar Presentation Slides section highlights the importance of "le café" and "the dinner." In Belgian business culture, taking time to build a human connection is not seen as wasting time; it is considered essential due diligence.</w:t>
      </w:r>
    </w:p>
    <w:p>
      <w:pPr>
        <w:pStyle w:val="BodyText"/>
      </w:pPr>
      <w:r>
        <w:t xml:space="preserve">A Sales Executive who rushes into the pitch without investing in relationship building will likely encounter resistance. Belgians, including those living in Brussels, value directness but also appreciate formality and politeness. It is crucial to address contacts by their titles until invited to do otherwise. Furthermore, while English is the lingua franca of international business here, making an effort to speak a few phrases in Dutch or French can significantly break the ice and demonstrate respect for local heritage. This cultural sensitivity is a hallmark of a sophisticated Sales Executive operating in this region.</w:t>
      </w:r>
    </w:p>
    <w:bookmarkEnd w:id="24"/>
    <w:bookmarkStart w:id="25" w:name="navigating-linguistic-diversity"/>
    <w:p>
      <w:pPr>
        <w:pStyle w:val="Heading3"/>
      </w:pPr>
      <w:r>
        <w:t xml:space="preserve">Navigating Linguistic Diversity</w:t>
      </w:r>
    </w:p>
    <w:p>
      <w:pPr>
        <w:pStyle w:val="FirstParagraph"/>
      </w:pPr>
      <w:r>
        <w:t xml:space="preserve">The linguistic landscape of Belgium Brussels is complex. While it is officially bilingual (French and Dutch), the international community predominantly uses English. However, as a Sales Executive, you must be aware that internal company communications in many Belgian firms may still occur in French or Flemish.</w:t>
      </w:r>
    </w:p>
    <w:p>
      <w:pPr>
        <w:pStyle w:val="BodyText"/>
      </w:pPr>
      <w:r>
        <w:t xml:space="preserve">Understanding this dynamic allows a Sales Executive to tailor their communication strategy appropriately. For instance, when dealing with local public sector entities in Brussels, knowledge of French is often mandatory. Conversely, engaging with tech startups or international NGOs might allow for an exclusively English approach. The most effective Sales Executives in Belgium Brussels are those who can code-switch seamlessly between these languages and cultural norms, ensuring that no potential client feels alienated by a linguistic barrier.</w:t>
      </w:r>
    </w:p>
    <w:bookmarkEnd w:id="25"/>
    <w:bookmarkStart w:id="26" w:name="X1cf5a1a933920dc35f72c0c4ee8b9a19eed329e"/>
    <w:p>
      <w:pPr>
        <w:pStyle w:val="Heading3"/>
      </w:pPr>
      <w:r>
        <w:t xml:space="preserve">The Decision-Making Hierarchy in Brussels</w:t>
      </w:r>
    </w:p>
    <w:p>
      <w:pPr>
        <w:pStyle w:val="FirstParagraph"/>
      </w:pPr>
      <w:r>
        <w:t xml:space="preserve">Sales cycles in Belgium Brussels are notoriously long. A Sales Executive must manage expectations accordingly. The decision-making structure in the organizations based here is often hierarchical and consensus-driven. Even if a department head is interested, they may need approval from legal, compliance, and international liaison teams.</w:t>
      </w:r>
    </w:p>
    <w:p>
      <w:pPr>
        <w:pStyle w:val="BodyText"/>
      </w:pPr>
      <w:r>
        <w:t xml:space="preserve">This requires a Sales Executive to map out the entire stakeholder landscape early in the process. It is not enough to identify one champion; you must identify the committee that will eventually sign off on your proposal. Understanding the political weight of various institutions in Brussels helps prioritize which accounts to pursue. A strategic Sales Executive knows when to push for a meeting and when to step back and maintain presence through value-added content sharing, keeping their solution top-of-mind without being intrusive.</w:t>
      </w:r>
    </w:p>
    <w:bookmarkEnd w:id="26"/>
    <w:bookmarkStart w:id="27" w:name="X8d34d2b9cd9a69171beebaa30e4bdcc1ed9fa16"/>
    <w:p>
      <w:pPr>
        <w:pStyle w:val="Heading3"/>
      </w:pPr>
      <w:r>
        <w:t xml:space="preserve">Digital Transformation and Sales Tech in the Region</w:t>
      </w:r>
    </w:p>
    <w:p>
      <w:pPr>
        <w:pStyle w:val="FirstParagraph"/>
      </w:pPr>
      <w:r>
        <w:t xml:space="preserve">While traditional relationship building remains vital, the role of a modern Sales Executive in Belgium Brussels also encompasses digital proficiency. The region is a hub for innovation, and clients expect seamless digital experiences alongside personal interactions.</w:t>
      </w:r>
    </w:p>
    <w:p>
      <w:pPr>
        <w:pStyle w:val="BodyText"/>
      </w:pPr>
      <w:r>
        <w:t xml:space="preserve">This Seminar Presentation Slides segment emphasizes that technology should augment, not replace, human connection. Using CRM tools to track nuanced political events affecting your clients can provide significant leverage. For example, noting a change in EU regulation and proactively sending an analysis of its impact on the client’s business demonstrates value beyond the product itself. A Sales Executive who combines high-touch relationship management with high-tech data insights is unbeatable in this market.</w:t>
      </w:r>
    </w:p>
    <w:bookmarkEnd w:id="27"/>
    <w:bookmarkStart w:id="28" w:name="ethical-considerations-and-compliance"/>
    <w:p>
      <w:pPr>
        <w:pStyle w:val="Heading3"/>
      </w:pPr>
      <w:r>
        <w:t xml:space="preserve">Ethical Considerations and Compliance</w:t>
      </w:r>
    </w:p>
    <w:p>
      <w:pPr>
        <w:pStyle w:val="FirstParagraph"/>
      </w:pPr>
      <w:r>
        <w:t xml:space="preserve">In a city known for transparency and regulation, ethical sales practices are non-negotiable. A Sales Executive in Belgium Brussels must be well-versed in GDPR regulations and local anti-bribery laws. The line between hospitality and corruption can sometimes seem thin to outsiders, but locals adhere strictly to compliance protocols.</w:t>
      </w:r>
    </w:p>
    <w:p>
      <w:pPr>
        <w:pStyle w:val="BodyText"/>
      </w:pPr>
      <w:r>
        <w:t xml:space="preserve">Building a reputation for integrity is paramount. Word travels fast in the tight-knit Brussels business community. A Sales Executive who prioritizes ethical conduct will find that long-term partnerships are easier to sustain. This seminar stresses that compliance is not just a legal hurdle but a brand differentiator. Clients in this region value partners who understand and respect the regulatory framework, reducing their risk exposure.</w:t>
      </w:r>
    </w:p>
    <w:bookmarkEnd w:id="28"/>
    <w:bookmarkStart w:id="29" w:name="strategic-networking-and-visibility"/>
    <w:p>
      <w:pPr>
        <w:pStyle w:val="Heading3"/>
      </w:pPr>
      <w:r>
        <w:t xml:space="preserve">Strategic Networking and Visibility</w:t>
      </w:r>
    </w:p>
    <w:p>
      <w:pPr>
        <w:pStyle w:val="FirstParagraph"/>
      </w:pPr>
      <w:r>
        <w:t xml:space="preserve">To excel as a Sales Executive in Belgium Brussels, visibility is key. This involves active participation in industry conferences, EU policy forums, and local networking events. However, generic attendance is insufficient. The goal must be to position oneself as a thought leader.</w:t>
      </w:r>
    </w:p>
    <w:p>
      <w:pPr>
        <w:pStyle w:val="BodyText"/>
      </w:pPr>
      <w:r>
        <w:t xml:space="preserve">A successful Sales Executive does not just hand out business cards; they initiate conversations about emerging trends in European policy or technology. By contributing to the discourse, they become a resource rather than just a vendor. This Seminar Presentation Slides section recommends that you identify three major networking groups relevant to your sector and commit to consistent participation. Visibility breeds opportunity in this interconnected hub.</w:t>
      </w:r>
    </w:p>
    <w:bookmarkEnd w:id="29"/>
    <w:bookmarkStart w:id="30" w:name="X145695a2fd388142c3540bef3d149168b6dc245"/>
    <w:p>
      <w:pPr>
        <w:pStyle w:val="Heading3"/>
      </w:pPr>
      <w:r>
        <w:t xml:space="preserve">Conclusion: The Future of Sales in the European Capital</w:t>
      </w:r>
    </w:p>
    <w:p>
      <w:pPr>
        <w:pStyle w:val="FirstParagraph"/>
      </w:pPr>
      <w:r>
        <w:t xml:space="preserve">In conclusion, the role of a Sales Executive in Belgium Brussels is multifaceted and demanding. It requires a blend of cultural empathy, political awareness, linguistic agility, and ethical rigor. This Seminar Presentation Slides document has outlined the critical components necessary for success in this unique ecosystem.</w:t>
      </w:r>
    </w:p>
    <w:p>
      <w:pPr>
        <w:pStyle w:val="BodyText"/>
      </w:pPr>
      <w:r>
        <w:t xml:space="preserve">The opportunities in Belgium Brussels are vast, catering to some of the most influential organizations in the world. However, they require a Sales Executive who is willing to invest time in understanding the local context. By mastering these nuances, you can build a sustainable and prosperous career at the heart of Europe. The key takeaway is that success here is not achieved through brute force sales tactics, but through strategic patience, cultural intelligence, and genuine relationship building.</w:t>
      </w:r>
    </w:p>
    <w:bookmarkEnd w:id="30"/>
    <w:p>
      <w:pPr>
        <w:pStyle w:val="BodyText"/>
      </w:pPr>
      <w:r>
        <w:t xml:space="preserve">© 2023 Sales Excellence Seminar Series. All rights reserved.</w:t>
      </w:r>
    </w:p>
    <w:p>
      <w:pPr>
        <w:pStyle w:val="BodyText"/>
      </w:pPr>
      <w:r>
        <w:t xml:space="preserve">This document serves as educational material for professionals targeting the Belgium Brussels market.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Belgium Brussels</dc:title>
  <dc:creator/>
  <dc:language>en</dc:language>
  <cp:keywords/>
  <dcterms:created xsi:type="dcterms:W3CDTF">2026-07-29T13:03:18Z</dcterms:created>
  <dcterms:modified xsi:type="dcterms:W3CDTF">2026-07-29T13:03:18Z</dcterms:modified>
</cp:coreProperties>
</file>

<file path=docProps/custom.xml><?xml version="1.0" encoding="utf-8"?>
<Properties xmlns="http://schemas.openxmlformats.org/officeDocument/2006/custom-properties" xmlns:vt="http://schemas.openxmlformats.org/officeDocument/2006/docPropsVTypes"/>
</file>