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Shanghai</w:t>
      </w:r>
    </w:p>
    <w:bookmarkStart w:id="29" w:name="Xb9ea9bb4916d61d73796bc3cc87b21306e8ff6f"/>
    <w:p>
      <w:pPr>
        <w:pStyle w:val="Heading1"/>
      </w:pPr>
      <w:r>
        <w:t xml:space="preserve">Seminar Presentation Slides for Sales Executives Targeting the China Shanghai Market</w:t>
      </w:r>
    </w:p>
    <w:bookmarkStart w:id="20" w:name="X482d5f1f97c94cce5b17707199f3e9946116326"/>
    <w:p>
      <w:pPr>
        <w:pStyle w:val="Heading2"/>
      </w:pPr>
      <w:r>
        <w:t xml:space="preserve">Title: Mastering the Art of Sales in China's Financial Heart – A Strategic Guide for Executives in Shanghai</w:t>
      </w:r>
    </w:p>
    <w:p>
      <w:pPr>
        <w:pStyle w:val="FirstParagraph"/>
      </w:pPr>
      <w:r>
        <w:t xml:space="preserve">Welcome to this comprehensive seminar designed specifically for ambitious sales executives who are either newly assigned to or currently operating within the dynamic and highly competitive market of China, with a primary focus on Shanghai. As we stand at the intersection of global commerce and traditional Chinese business culture, understanding the nuances of selling in Shanghai is not merely an advantage; it is a necessity for survival and growth. This presentation will dissect the unique landscape of Shanghai, outlining strategies that bridge cultural gaps, leverage local digital ecosystems, and foster long-term relationships that define successful sales careers in this region.</w:t>
      </w:r>
    </w:p>
    <w:bookmarkEnd w:id="20"/>
    <w:bookmarkStart w:id="21" w:name="the-macro-environment-why-shanghai"/>
    <w:p>
      <w:pPr>
        <w:pStyle w:val="Heading2"/>
      </w:pPr>
      <w:r>
        <w:t xml:space="preserve">The Macro Environment: Why Shanghai?</w:t>
      </w:r>
    </w:p>
    <w:p>
      <w:pPr>
        <w:pStyle w:val="FirstParagraph"/>
      </w:pPr>
      <w:r>
        <w:t xml:space="preserve">Shanghai is often referred to as the "Magic City" due to its rapid development and vibrant energy. As the economic engine of China, it hosts over one hundred thousand multinational companies. For a sales executive, this represents an unparalleled concentration of high-net-worth individuals, corporate decision-makers, and industrial giants. However, the market in China Shanghai is saturated with competition. The average consumer here is more informed than almost anywhere else in the world due to hyper-connectivity. Therefore, traditional hard-selling tactics rarely succeed. Instead success in China Shanghai requires a consultative approach where value proposition is clearly articulated through local relevance and deep understanding of consumer behavior unique to this metropolis.</w:t>
      </w:r>
    </w:p>
    <w:bookmarkEnd w:id="21"/>
    <w:bookmarkStart w:id="22" w:name="Xfd10d96c555c63c4c4401f16a316ed4375096a1"/>
    <w:p>
      <w:pPr>
        <w:pStyle w:val="Heading2"/>
      </w:pPr>
      <w:r>
        <w:t xml:space="preserve">Cultural Nuances: Understanding "Guanxi" and "Mianzi"</w:t>
      </w:r>
    </w:p>
    <w:p>
      <w:pPr>
        <w:pStyle w:val="FirstParagraph"/>
      </w:pPr>
      <w:r>
        <w:t xml:space="preserve">No discussion on sales in China Shanghai is complete without addressing two critical cultural pillars: Guanxi (relationships) and Mianzi (face). In Western contexts, sales are often transactional. In Shanghai, business is personal. Trust must be established before any contract is signed. As a Sales Executive operating in China Shanghai, you must invest time in building genuine connections. This involves dining together, exchanging gifts appropriately, and showing respect for hierarchy.</w:t>
      </w:r>
    </w:p>
    <w:p>
      <w:pPr>
        <w:pStyle w:val="BodyText"/>
      </w:pPr>
      <w:r>
        <w:t xml:space="preserve">Furthermore, the concept of "Mianzi" dictates how negotiations occur. Public disagreement or causing a counterpart to lose face can terminate deals instantly. A skilled sales executive learns to navigate these social dynamics with grace, ensuring that all parties feel respected and valued throughout the negotiation process in Shanghai.</w:t>
      </w:r>
    </w:p>
    <w:bookmarkEnd w:id="22"/>
    <w:bookmarkStart w:id="23" w:name="the-digital-ecosystem-beyond-email"/>
    <w:p>
      <w:pPr>
        <w:pStyle w:val="Heading2"/>
      </w:pPr>
      <w:r>
        <w:t xml:space="preserve">The Digital Ecosystem: Beyond Email</w:t>
      </w:r>
    </w:p>
    <w:p>
      <w:pPr>
        <w:pStyle w:val="FirstParagraph"/>
      </w:pPr>
      <w:r>
        <w:t xml:space="preserve">In China Shanghai, email is often considered a secondary form of communication. The primary battlefield for sales executives is the mobile internet ecosystem dominated by platforms such as WeChat and Douyin (the Chinese version of TikTok). To succeed in China Shanghai, you must master these tools. WeChat is not just a messaging app; it is an operating system for life. Business contacts are exchanged via QR codes, contracts are often negotiated through chat features, and marketing campaigns are distributed via official accounts.</w:t>
      </w:r>
    </w:p>
    <w:p>
      <w:pPr>
        <w:pStyle w:val="BodyText"/>
      </w:pPr>
      <w:r>
        <w:t xml:space="preserve">Sales Executives who rely solely on traditional Western CRM systems will find themselves left behind. Integrating WeChat into your daily workflow is essential for maintaining engagement with clients in Shanghai. It allows for real-time updates, personalized content sharing, and a level of accessibility that Western clients may find intrusive but Chinese clients view as professional diligence.</w:t>
      </w:r>
    </w:p>
    <w:bookmarkEnd w:id="23"/>
    <w:bookmarkStart w:id="24" w:name="X81bb8bc0c54605d77329856dfd9bfd9a8e0bbc8"/>
    <w:p>
      <w:pPr>
        <w:pStyle w:val="Heading2"/>
      </w:pPr>
      <w:r>
        <w:t xml:space="preserve">Navigating Regulatory and Legal Frameworks</w:t>
      </w:r>
    </w:p>
    <w:p>
      <w:pPr>
        <w:pStyle w:val="FirstParagraph"/>
      </w:pPr>
      <w:r>
        <w:t xml:space="preserve">The regulatory environment in China Shanghai is complex and evolving rapidly. Data privacy laws, such as the Personal Information Protection Law (PIPL), impose strict guidelines on how sales executives collect and store customer data. For international firms operating in this region, compliance is non-negotiable. Ignorance of these laws can lead to severe penalties and reputational damage.</w:t>
      </w:r>
    </w:p>
    <w:p>
      <w:pPr>
        <w:pStyle w:val="BodyText"/>
      </w:pPr>
      <w:r>
        <w:t xml:space="preserve">Sales Executives must work closely with legal teams to ensure that all marketing materials, client interactions, and data handling procedures in China Shanghai adhere to local regulations. This includes understanding restrictions on advertising certain products and the importance of proper licensing for foreign entities. Knowledge of these legal boundaries empowers sales leaders to operate confidently without risking operational disruptions.</w:t>
      </w:r>
    </w:p>
    <w:bookmarkEnd w:id="24"/>
    <w:bookmarkStart w:id="25" w:name="building-a-localized-value-proposition"/>
    <w:p>
      <w:pPr>
        <w:pStyle w:val="Heading2"/>
      </w:pPr>
      <w:r>
        <w:t xml:space="preserve">Building a Localized Value Proposition</w:t>
      </w:r>
    </w:p>
    <w:p>
      <w:pPr>
        <w:pStyle w:val="FirstParagraph"/>
      </w:pPr>
      <w:r>
        <w:t xml:space="preserve">A common mistake made by expatriate Sales Executives is assuming that a global product strategy works identically in every market. In Shanghai, localization is key. Consumers in this tier-one city are sophisticated and demand products that fit their specific lifestyle needs. Whether it's packaging design, pricing strategies tailored to the local middle-class purchasing power, or customer service hours aligned with Chinese working rhythms, adaptation is crucial.</w:t>
      </w:r>
    </w:p>
    <w:p>
      <w:pPr>
        <w:pStyle w:val="BodyText"/>
      </w:pPr>
      <w:r>
        <w:t xml:space="preserve">Sales Executives must collaborate with marketing teams in China Shanghai to ensure that the brand narrative resonates locally. This might involve leveraging local influencers (KOLs) or participating in major e-commerce festivals like Single's Day (November 11th). A localized approach demonstrates respect for the market and increases the likelihood of conversion.</w:t>
      </w:r>
    </w:p>
    <w:bookmarkEnd w:id="25"/>
    <w:bookmarkStart w:id="26" w:name="talent-management-and-team-leadership"/>
    <w:p>
      <w:pPr>
        <w:pStyle w:val="Heading2"/>
      </w:pPr>
      <w:r>
        <w:t xml:space="preserve">Talent Management and Team Leadership</w:t>
      </w:r>
    </w:p>
    <w:p>
      <w:pPr>
        <w:pStyle w:val="FirstParagraph"/>
      </w:pPr>
      <w:r>
        <w:t xml:space="preserve">If your role as a Sales Executive in China Shanghai involves managing a team, leadership styles must be adjusted accordingly. While Chinese employees are increasingly open to Western management practices, they still value hierarchy and collective harmony. Direct criticism should be avoided; instead, feedback should be delivered privately and constructively.</w:t>
      </w:r>
    </w:p>
    <w:p>
      <w:pPr>
        <w:pStyle w:val="BodyText"/>
      </w:pPr>
      <w:r>
        <w:t xml:space="preserve">Furthermore, understanding the work-life balance expectations in Shanghai is vital. The "996" work culture (9 am to 9 pm, 6 days a week) exists in many tech and sales sectors. While burnout is a concern, showing dedication to deadlines and client needs often earns respect from local teams. A Sales Executive must strike a balance between enforcing performance metrics in China Shanghai and supporting the well-being of their staff.</w:t>
      </w:r>
    </w:p>
    <w:bookmarkEnd w:id="26"/>
    <w:bookmarkStart w:id="27" w:name="X6ea405b2ac7dab0a615034b0fcf6d7a9270e631"/>
    <w:p>
      <w:pPr>
        <w:pStyle w:val="Heading2"/>
      </w:pPr>
      <w:r>
        <w:t xml:space="preserve">Digital Marketing Integration for Sales Teams</w:t>
      </w:r>
    </w:p>
    <w:p>
      <w:pPr>
        <w:pStyle w:val="FirstParagraph"/>
      </w:pPr>
      <w:r>
        <w:t xml:space="preserve">The line between marketing and sales is blurred in China Shanghai. Sales Executives must understand how digital campaigns drive lead generation. Social commerce is huge here, with live-streaming sales becoming a dominant force. Even B2B executives find value in engaging on LinkedIn (though less prevalent than WeChat) and industry-specific forums.</w:t>
      </w:r>
    </w:p>
    <w:p>
      <w:pPr>
        <w:pStyle w:val="BodyText"/>
      </w:pPr>
      <w:r>
        <w:t xml:space="preserve">To thrive, Sales Executives should monitor social listening tools to gauge sentiment about their brand in Shanghai. Engaging with content produced by potential clients on social platforms can warm up leads before a cold call is ever made. This hybrid approach of digital engagement followed by personal follow-up is the gold standard for modern sales in this region.</w:t>
      </w:r>
    </w:p>
    <w:bookmarkEnd w:id="27"/>
    <w:bookmarkStart w:id="28" w:name="conclusion-the-path-to-success"/>
    <w:p>
      <w:pPr>
        <w:pStyle w:val="Heading2"/>
      </w:pPr>
      <w:r>
        <w:t xml:space="preserve">Conclusion: The Path to Success</w:t>
      </w:r>
    </w:p>
    <w:p>
      <w:pPr>
        <w:pStyle w:val="FirstParagraph"/>
      </w:pPr>
      <w:r>
        <w:t xml:space="preserve">In conclusion, becoming a top-performing Sales Executive in China Shanghai requires a multifaceted skill set. It demands cultural intelligence, digital fluency, legal awareness, and adaptive leadership. The market offers immense rewards for those who are willing to put in the effort to understand its depths.</w:t>
      </w:r>
    </w:p>
    <w:p>
      <w:pPr>
        <w:pStyle w:val="BodyText"/>
      </w:pPr>
      <w:r>
        <w:t xml:space="preserve">We encourage all attendees to view this seminar as a starting point. Continuous learning about the shifting trends in China Shanghai is imperative. By embracing local customs like Guanxi, mastering platforms like WeChat, and respecting regulatory frameworks, you will position yourself not just as a vendor, but as a trusted partner in the eyes of Chinese clients. The future of sales in this vibrant city belongs to those who are respectful, agile, and deeply connected.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China Shanghai</dc:title>
  <dc:creator/>
  <dc:language>en</dc:language>
  <cp:keywords/>
  <dcterms:created xsi:type="dcterms:W3CDTF">2026-07-29T21:07:19Z</dcterms:created>
  <dcterms:modified xsi:type="dcterms:W3CDTF">2026-07-29T21:07:19Z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