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Sales</w:t>
      </w:r>
      <w:r>
        <w:t xml:space="preserve"> </w:t>
      </w:r>
      <w:r>
        <w:t xml:space="preserve">Executive</w:t>
      </w:r>
      <w:r>
        <w:t xml:space="preserve"> </w:t>
      </w:r>
      <w:r>
        <w:t xml:space="preserve">Strategies</w:t>
      </w:r>
      <w:r>
        <w:t xml:space="preserve"> </w:t>
      </w:r>
      <w:r>
        <w:t xml:space="preserve">in</w:t>
      </w:r>
      <w:r>
        <w:t xml:space="preserve"> </w:t>
      </w:r>
      <w:r>
        <w:t xml:space="preserve">DR</w:t>
      </w:r>
      <w:r>
        <w:t xml:space="preserve"> </w:t>
      </w:r>
      <w:r>
        <w:t xml:space="preserve">Congo</w:t>
      </w:r>
      <w:r>
        <w:t xml:space="preserve"> </w:t>
      </w:r>
      <w:r>
        <w:t xml:space="preserve">Kinshasa</w:t>
      </w:r>
    </w:p>
    <w:bookmarkStart w:id="28" w:name="X1113d4a38a38764f0c40ff5c572c87e9cc99741"/>
    <w:p>
      <w:pPr>
        <w:pStyle w:val="Heading1"/>
      </w:pPr>
      <w:r>
        <w:t xml:space="preserve">Seminar Presentation Slides: Strategic Sales Execution in DR Congo Kinshasa</w:t>
      </w:r>
    </w:p>
    <w:bookmarkStart w:id="20" w:name="X274db7bb71fbe2de99ea97d71bb50aaab141b12"/>
    <w:p>
      <w:pPr>
        <w:pStyle w:val="Heading2"/>
      </w:pPr>
      <w:r>
        <w:t xml:space="preserve">Slide 1: Title and Introduction to the Seminar Presentation Slides Context</w:t>
      </w:r>
    </w:p>
    <w:p>
      <w:pPr>
        <w:pStyle w:val="FirstParagraph"/>
      </w:pPr>
      <w:r>
        <w:rPr>
          <w:bCs/>
          <w:b/>
        </w:rPr>
        <w:t xml:space="preserve">Welcome to this specialized Seminar Presentation Slides document.</w:t>
      </w:r>
    </w:p>
    <w:p>
      <w:pPr>
        <w:pStyle w:val="BodyText"/>
      </w:pPr>
      <w:r>
        <w:t xml:space="preserve">This comprehensive guide is designed specifically for aspiring and established Sales Executives operating within one of the most dynamic, yet challenging markets in Africa:</w:t>
      </w:r>
      <w:r>
        <w:t xml:space="preserve"> </w:t>
      </w:r>
      <w:r>
        <w:t xml:space="preserve">DR Congo Kinshasa</w:t>
      </w:r>
      <w:r>
        <w:t xml:space="preserve">. As we navigate the complexities of the Democratic Republic of Congo’s capital, it is imperative that our approach to sales execution is not only globally sound but locally nuanced. The city of Kinshasa represents a unique intersection of rapid urbanization, digital transformation, and traditional commerce. For any Sales Executive aiming for success here, understanding the local cultural fabric is as important as mastering the sales funnel.</w:t>
      </w:r>
    </w:p>
    <w:p>
      <w:pPr>
        <w:pStyle w:val="BodyText"/>
      </w:pPr>
      <w:r>
        <w:t xml:space="preserve">This presentation will outline critical strategies for market penetration, relationship building, and operational efficiency specifically tailored to the</w:t>
      </w:r>
      <w:r>
        <w:t xml:space="preserve"> </w:t>
      </w:r>
      <w:r>
        <w:t xml:space="preserve">DR Congo Kinshasa</w:t>
      </w:r>
      <w:r>
        <w:t xml:space="preserve"> </w:t>
      </w:r>
      <w:r>
        <w:t xml:space="preserve">environment. We will move beyond generic sales theories to provide actionable insights that resonate with local consumers and stakeholders.</w:t>
      </w:r>
    </w:p>
    <w:bookmarkEnd w:id="20"/>
    <w:bookmarkStart w:id="21" w:name="Xc45365566f297df8970c49e442c406a3f52e514"/>
    <w:p>
      <w:pPr>
        <w:pStyle w:val="Heading2"/>
      </w:pPr>
      <w:r>
        <w:t xml:space="preserve">Slide 2: Understanding the Kinshasa Market Landscape</w:t>
      </w:r>
    </w:p>
    <w:p>
      <w:pPr>
        <w:pStyle w:val="FirstParagraph"/>
      </w:pPr>
      <w:r>
        <w:t xml:space="preserve">To excel as a Sales Executive in this region, one must first comprehend the macro-economic and social environment of Kinshasa. With a population exceeding fifteen million people, Kinshasa is not just a city; it is an economic engine for the entire Central African region. However, the market is fragmented and highly competitive.</w:t>
      </w:r>
    </w:p>
    <w:p>
      <w:pPr>
        <w:pStyle w:val="BodyText"/>
      </w:pPr>
      <w:r>
        <w:rPr>
          <w:bCs/>
          <w:b/>
        </w:rPr>
        <w:t xml:space="preserve">Key Demographics:</w:t>
      </w:r>
      <w:r>
        <w:t xml:space="preserve"> </w:t>
      </w:r>
      <w:r>
        <w:t xml:space="preserve">The consumer base in</w:t>
      </w:r>
      <w:r>
        <w:t xml:space="preserve"> </w:t>
      </w:r>
      <w:r>
        <w:t xml:space="preserve">DR Congo Kinshasa</w:t>
      </w:r>
      <w:r>
        <w:t xml:space="preserve"> </w:t>
      </w:r>
      <w:r>
        <w:t xml:space="preserve">is predominantly young, with a growing middle class that aspires to global standards but remains price-sensitive. This demographic shift creates a demand for both affordable essentials and premium lifestyle products.</w:t>
      </w:r>
    </w:p>
    <w:p>
      <w:pPr>
        <w:pStyle w:val="BodyText"/>
      </w:pPr>
      <w:r>
        <w:rPr>
          <w:bCs/>
          <w:b/>
        </w:rPr>
        <w:t xml:space="preserve">Economic Dynamics:</w:t>
      </w:r>
      <w:r>
        <w:t xml:space="preserve"> </w:t>
      </w:r>
      <w:r>
        <w:t xml:space="preserve">The currency fluctuation in the DRC (Congolese Franc) requires Sales Executives to be agile in their pricing strategies. Inflationary pressures mean that value perception is critical. Customers are not just buying a product; they are buying trust and stability. Therefore, a Sales Executive must position their offerings as long-term investments rather than one-time transactions.</w:t>
      </w:r>
    </w:p>
    <w:bookmarkEnd w:id="21"/>
    <w:bookmarkStart w:id="22" w:name="X17ad93e6159ac2174396b9faeae54afdb956fbb"/>
    <w:p>
      <w:pPr>
        <w:pStyle w:val="Heading2"/>
      </w:pPr>
      <w:r>
        <w:t xml:space="preserve">Slide 3: The Core Competencies of a Modern Sales Executive</w:t>
      </w:r>
    </w:p>
    <w:p>
      <w:pPr>
        <w:pStyle w:val="FirstParagraph"/>
      </w:pPr>
      <w:r>
        <w:t xml:space="preserve">In the context of this Seminar Presentation Slides, we define the ideal Sales Executive profile for Kinshasa. It is no longer sufficient to simply have good communication skills. The modern Sales Executive must possess:</w:t>
      </w:r>
    </w:p>
    <w:p>
      <w:pPr>
        <w:numPr>
          <w:ilvl w:val="0"/>
          <w:numId w:val="1001"/>
        </w:numPr>
        <w:pStyle w:val="Compact"/>
      </w:pPr>
      <w:r>
        <w:rPr>
          <w:bCs/>
          <w:b/>
        </w:rPr>
        <w:t xml:space="preserve">Cultural Intelligence:</w:t>
      </w:r>
      <w:r>
        <w:t xml:space="preserve"> </w:t>
      </w:r>
      <w:r>
        <w:t xml:space="preserve">Understanding local dialects (Lingala is widely used in business casual settings), etiquette, and social hierarchies is crucial for building rapport.</w:t>
      </w:r>
    </w:p>
    <w:p>
      <w:pPr>
        <w:numPr>
          <w:ilvl w:val="0"/>
          <w:numId w:val="1001"/>
        </w:numPr>
        <w:pStyle w:val="Compact"/>
      </w:pPr>
      <w:r>
        <w:rPr>
          <w:bCs/>
          <w:b/>
        </w:rPr>
        <w:t xml:space="preserve">Digital Literacy:</w:t>
      </w:r>
      <w:r>
        <w:t xml:space="preserve"> </w:t>
      </w:r>
      <w:r>
        <w:t xml:space="preserve">With high mobile penetration, Sales Executives must leverage WhatsApp Business, social media marketing, and digital payment platforms like M-Pesa or Airtel Money to close deals efficiently.</w:t>
      </w:r>
    </w:p>
    <w:p>
      <w:pPr>
        <w:numPr>
          <w:ilvl w:val="0"/>
          <w:numId w:val="1001"/>
        </w:numPr>
        <w:pStyle w:val="Compact"/>
      </w:pPr>
      <w:r>
        <w:rPr>
          <w:bCs/>
          <w:b/>
        </w:rPr>
        <w:t xml:space="preserve">Resilience and Adaptability:</w:t>
      </w:r>
      <w:r>
        <w:t xml:space="preserve"> </w:t>
      </w:r>
      <w:r>
        <w:t xml:space="preserve">Infrastructure challenges in Kinshasa can disrupt logistics. A successful Sales Executive anticipates these bottlenecks and has contingency plans ready.</w:t>
      </w:r>
    </w:p>
    <w:p>
      <w:pPr>
        <w:pStyle w:val="FirstParagraph"/>
      </w:pPr>
      <w:r>
        <w:t xml:space="preserve">This adaptability is the hallmark of any top-performing professional in</w:t>
      </w:r>
      <w:r>
        <w:t xml:space="preserve"> </w:t>
      </w:r>
      <w:r>
        <w:t xml:space="preserve">DR Congo Kinshasa</w:t>
      </w:r>
      <w:r>
        <w:t xml:space="preserve">.</w:t>
      </w:r>
    </w:p>
    <w:bookmarkEnd w:id="22"/>
    <w:bookmarkStart w:id="23" w:name="Xe0cf9191dbc40a6abd930282e0f2aecb6a1b943"/>
    <w:p>
      <w:pPr>
        <w:pStyle w:val="Heading2"/>
      </w:pPr>
      <w:r>
        <w:t xml:space="preserve">Slide 4: Relationship-Based Selling (The "Maquis" Culture)</w:t>
      </w:r>
    </w:p>
    <w:p>
      <w:pPr>
        <w:pStyle w:val="FirstParagraph"/>
      </w:pPr>
      <w:r>
        <w:t xml:space="preserve">In many Western markets, sales are transactional. In Kinshasa, they are relational. The concept of "Kinship" extends to business dealings. A Sales Executive must invest time in face-to-face interactions. Business is often conducted over coffee or at local gatherings known as "maquis." These informal settings are where trust is built.</w:t>
      </w:r>
    </w:p>
    <w:p>
      <w:pPr>
        <w:pStyle w:val="BodyText"/>
      </w:pPr>
      <w:r>
        <w:rPr>
          <w:bCs/>
          <w:b/>
        </w:rPr>
        <w:t xml:space="preserve">Strategy:</w:t>
      </w:r>
      <w:r>
        <w:t xml:space="preserve"> </w:t>
      </w:r>
      <w:r>
        <w:t xml:space="preserve">Do not rush the close. Allow potential clients to understand your personality and intentions before discussing contracts. In</w:t>
      </w:r>
      <w:r>
        <w:t xml:space="preserve"> </w:t>
      </w:r>
      <w:r>
        <w:t xml:space="preserve">DR Congo Kinshasa</w:t>
      </w:r>
      <w:r>
        <w:t xml:space="preserve">, people buy from those they know, like, and trust. A Sales Executive who shows genuine interest in the client’s family or community standing will find doors opening that remain closed to aggressive tactics.</w:t>
      </w:r>
    </w:p>
    <w:bookmarkEnd w:id="23"/>
    <w:bookmarkStart w:id="24" w:name="X2bbd8e4afbc4a94a994241f107916fe0603fc25"/>
    <w:p>
      <w:pPr>
        <w:pStyle w:val="Heading2"/>
      </w:pPr>
      <w:r>
        <w:t xml:space="preserve">Slide 5: Navigating Regulatory and Logistical Challenges</w:t>
      </w:r>
    </w:p>
    <w:p>
      <w:pPr>
        <w:pStyle w:val="FirstParagraph"/>
      </w:pPr>
      <w:r>
        <w:t xml:space="preserve">Bureaucracy can be a significant hurdle for foreign and local businesses alike. As a Sales Executive, you must have a clear understanding of import regulations, tax implications, and licensing requirements in Kinshasa. Ignorance of these laws can lead to seized goods or heavy fines.</w:t>
      </w:r>
    </w:p>
    <w:p>
      <w:pPr>
        <w:pStyle w:val="BodyText"/>
      </w:pPr>
      <w:r>
        <w:rPr>
          <w:bCs/>
          <w:b/>
        </w:rPr>
        <w:t xml:space="preserve">Actionable Tip:</w:t>
      </w:r>
      <w:r>
        <w:t xml:space="preserve"> </w:t>
      </w:r>
      <w:r>
        <w:t xml:space="preserve">Partner with local legal experts or logistics providers who specialize in the Congolese market. Furthermore, maintaining transparency with government officials is key. A professional demeanor and compliance with all local labor and trade laws will enhance your reputation as a reliable partner.</w:t>
      </w:r>
    </w:p>
    <w:bookmarkEnd w:id="24"/>
    <w:bookmarkStart w:id="25" w:name="Xce54d3ccae7130effcb191bfdd05c1d3572c181"/>
    <w:p>
      <w:pPr>
        <w:pStyle w:val="Heading2"/>
      </w:pPr>
      <w:r>
        <w:t xml:space="preserve">Slide 6: Leveraging Technology for Sales Efficiency</w:t>
      </w:r>
    </w:p>
    <w:p>
      <w:pPr>
        <w:pStyle w:val="FirstParagraph"/>
      </w:pPr>
      <w:r>
        <w:t xml:space="preserve">The digital revolution is sweeping through Kinshasa. Internet connectivity, while sometimes unstable, is improving rapidly. Sales Executives must harness tools such as CRM (Customer Relationship Management) software that works offline or with low bandwidth.</w:t>
      </w:r>
    </w:p>
    <w:p>
      <w:pPr>
        <w:pStyle w:val="BodyText"/>
      </w:pPr>
      <w:r>
        <w:rPr>
          <w:bCs/>
          <w:b/>
        </w:rPr>
        <w:t xml:space="preserve">Social Media Strategy:</w:t>
      </w:r>
      <w:r>
        <w:t xml:space="preserve"> </w:t>
      </w:r>
      <w:r>
        <w:t xml:space="preserve">Facebook and WhatsApp are the primary digital touchpoints for consumers in</w:t>
      </w:r>
      <w:r>
        <w:t xml:space="preserve"> </w:t>
      </w:r>
      <w:r>
        <w:t xml:space="preserve">DR Congo Kinshasa</w:t>
      </w:r>
      <w:r>
        <w:t xml:space="preserve">. A robust social media presence, coupled with targeted influencer marketing among local micro-influencers, can significantly boost brand visibility. Sales Executives should monitor these platforms to gauge consumer sentiment and adjust pitches accordingly.</w:t>
      </w:r>
    </w:p>
    <w:bookmarkEnd w:id="25"/>
    <w:bookmarkStart w:id="26" w:name="Xf05e99534536a05fdb0433da07604b5ca562dac"/>
    <w:p>
      <w:pPr>
        <w:pStyle w:val="Heading2"/>
      </w:pPr>
      <w:r>
        <w:t xml:space="preserve">Slide 7: Payment Models and Financial Trust</w:t>
      </w:r>
    </w:p>
    <w:p>
      <w:pPr>
        <w:pStyle w:val="FirstParagraph"/>
      </w:pPr>
      <w:r>
        <w:t xml:space="preserve">Cash flow management is vital. In Kinshasa, cash transactions remain prevalent, but mobile money is gaining ground rapidly due to its convenience and security. Sales Executives must offer flexible payment options to accommodate different customer segments.</w:t>
      </w:r>
    </w:p>
    <w:p>
      <w:pPr>
        <w:pStyle w:val="BodyText"/>
      </w:pPr>
      <w:r>
        <w:rPr>
          <w:bCs/>
          <w:b/>
        </w:rPr>
        <w:t xml:space="preserve">Risk Mitigation:</w:t>
      </w:r>
      <w:r>
        <w:t xml:space="preserve"> </w:t>
      </w:r>
      <w:r>
        <w:t xml:space="preserve">Credit sales are common in B2B (Business-to-Business) sectors, but they carry high risk of default. A prudent Sales Executive will implement strict credit evaluation processes and maintain regular follow-ups with clients who owe payments. Building a reputation for financial integrity is essential for long-term success in</w:t>
      </w:r>
      <w:r>
        <w:t xml:space="preserve"> </w:t>
      </w:r>
      <w:r>
        <w:t xml:space="preserve">DR Congo Kinshasa</w:t>
      </w:r>
      <w:r>
        <w:t xml:space="preserve">.</w:t>
      </w:r>
    </w:p>
    <w:bookmarkEnd w:id="26"/>
    <w:bookmarkStart w:id="27" w:name="slide-8-conclusion-and-call-to-action"/>
    <w:p>
      <w:pPr>
        <w:pStyle w:val="Heading2"/>
      </w:pPr>
      <w:r>
        <w:t xml:space="preserve">Slide 8: Conclusion and Call to Action</w:t>
      </w:r>
    </w:p>
    <w:p>
      <w:pPr>
        <w:pStyle w:val="FirstParagraph"/>
      </w:pPr>
      <w:r>
        <w:t xml:space="preserve">To conclude this Seminar Presentation Slides overview, becoming a successful Sales Executive in the Democratic Republic of Congo requires more than just sales skills; it demands cultural empathy, strategic agility, and technological savvy. Kinshasa is a city of immense potential for those willing to put in the work to understand its unique rhythms.</w:t>
      </w:r>
    </w:p>
    <w:p>
      <w:pPr>
        <w:pStyle w:val="BodyText"/>
      </w:pPr>
      <w:r>
        <w:rPr>
          <w:bCs/>
          <w:b/>
        </w:rPr>
        <w:t xml:space="preserve">Final Takeaway:</w:t>
      </w:r>
      <w:r>
        <w:t xml:space="preserve"> </w:t>
      </w:r>
      <w:r>
        <w:t xml:space="preserve">Embrace the challenges as opportunities for innovation. Build deep relationships, leverage local technology, and respect cultural norms. By doing so, you will not only achieve your sales targets but also contribute positively to the economic development of</w:t>
      </w:r>
      <w:r>
        <w:t xml:space="preserve"> </w:t>
      </w:r>
      <w:r>
        <w:t xml:space="preserve">DR Congo Kinshasa</w:t>
      </w:r>
      <w:r>
        <w:t xml:space="preserve">. Let us move forward with confidence, integrity, and a commitment to excellence.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Sales Executive Strategies in DR Congo Kinshasa</dc:title>
  <dc:creator/>
  <dc:language>en</dc:language>
  <cp:keywords/>
  <dcterms:created xsi:type="dcterms:W3CDTF">2026-07-29T15:28:29Z</dcterms:created>
  <dcterms:modified xsi:type="dcterms:W3CDTF">2026-07-29T15:28:29Z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