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France</w:t>
      </w:r>
      <w:r>
        <w:t xml:space="preserve"> </w:t>
      </w:r>
      <w:r>
        <w:t xml:space="preserve">Marseille</w:t>
      </w:r>
    </w:p>
    <w:bookmarkStart w:id="27" w:name="X8bb91166378f271e06d8e84cf1acb5ac918b2dd"/>
    <w:p>
      <w:pPr>
        <w:pStyle w:val="Heading1"/>
      </w:pPr>
      <w:r>
        <w:t xml:space="preserve">Seminar Presentation Slides: Strategic Sales Execution in France Marseille</w:t>
      </w:r>
    </w:p>
    <w:bookmarkStart w:id="20" w:name="X198a0463359ea15baf93d8049a0c8ea23177da6"/>
    <w:p>
      <w:pPr>
        <w:pStyle w:val="Heading2"/>
      </w:pPr>
      <w:r>
        <w:t xml:space="preserve">Welcome and Introduction to the Seminar Presentation Slides Framework</w:t>
      </w:r>
    </w:p>
    <w:p>
      <w:pPr>
        <w:pStyle w:val="FirstParagraph"/>
      </w:pPr>
      <w:r>
        <w:t xml:space="preserve">Welcome, colleagues and stakeholders. We are gathered here to present a comprehensive analysis of our upcoming market expansion strategy. This document serves as the core foundation for our</w:t>
      </w:r>
      <w:r>
        <w:t xml:space="preserve"> </w:t>
      </w:r>
      <w:r>
        <w:rPr>
          <w:bCs/>
          <w:b/>
        </w:rPr>
        <w:t xml:space="preserve">Seminar Presentation Slides</w:t>
      </w:r>
      <w:r>
        <w:t xml:space="preserve">, designed specifically to guide our new recruits and existing senior staff through the nuances of establishing a robust foothold in the southern French market.</w:t>
      </w:r>
    </w:p>
    <w:p>
      <w:pPr>
        <w:pStyle w:val="BodyText"/>
      </w:pPr>
      <w:r>
        <w:t xml:space="preserve">The primary focus of this initiative is the role of the</w:t>
      </w:r>
      <w:r>
        <w:t xml:space="preserve"> </w:t>
      </w:r>
      <w:r>
        <w:rPr>
          <w:bCs/>
          <w:b/>
        </w:rPr>
        <w:t xml:space="preserve">Sales Executive</w:t>
      </w:r>
      <w:r>
        <w:t xml:space="preserve">. In an era where traditional cold-calling methods are rapidly losing efficacy, we must redefine what it means to be a high-performing sales professional. This document will detail how our</w:t>
      </w:r>
      <w:r>
        <w:t xml:space="preserve"> </w:t>
      </w:r>
      <w:r>
        <w:rPr>
          <w:bCs/>
          <w:b/>
        </w:rPr>
        <w:t xml:space="preserve">Seminar Presentation Slides</w:t>
      </w:r>
      <w:r>
        <w:t xml:space="preserve"> </w:t>
      </w:r>
      <w:r>
        <w:t xml:space="preserve">will structure training modules, cultural integration strategies, and operational workflows specifically tailored for the unique economic and social landscape of</w:t>
      </w:r>
      <w:r>
        <w:t xml:space="preserve"> </w:t>
      </w:r>
      <w:r>
        <w:rPr>
          <w:bCs/>
          <w:b/>
        </w:rPr>
        <w:t xml:space="preserve">France Marseille</w:t>
      </w:r>
      <w:r>
        <w:t xml:space="preserve">.</w:t>
      </w:r>
    </w:p>
    <w:p>
      <w:pPr>
        <w:pStyle w:val="BodyText"/>
      </w:pPr>
      <w:r>
        <w:t xml:space="preserve">We must recognize that selling in France is not merely a transactional process; it is a relationship-based endeavor deeply rooted in history, culture, and local pride. By adhering to the guidelines set forth in these slides, we ensure that every interaction reflects professionalism, respect for local customs, and an acute understanding of regional business dynamics.</w:t>
      </w:r>
    </w:p>
    <w:bookmarkEnd w:id="20"/>
    <w:bookmarkStart w:id="21" w:name="Xbb2fc3b22b9d1fc3e6856235eace4bb2832092c"/>
    <w:p>
      <w:pPr>
        <w:pStyle w:val="Heading2"/>
      </w:pPr>
      <w:r>
        <w:t xml:space="preserve">The Core Role of the Sales Executive in a Complex Market</w:t>
      </w:r>
    </w:p>
    <w:p>
      <w:pPr>
        <w:pStyle w:val="FirstParagraph"/>
      </w:pPr>
      <w:r>
        <w:t xml:space="preserve">To succeed as a</w:t>
      </w:r>
      <w:r>
        <w:t xml:space="preserve"> </w:t>
      </w:r>
      <w:r>
        <w:rPr>
          <w:bCs/>
          <w:b/>
        </w:rPr>
        <w:t xml:space="preserve">Sales Executive</w:t>
      </w:r>
      <w:r>
        <w:t xml:space="preserve">, one must possess more than just persuasive communication skills. The modern sales executive acts as a consultant, a cultural ambassador, and a strategic partner to their clients. In the context of our training materials, the</w:t>
      </w:r>
      <w:r>
        <w:t xml:space="preserve"> </w:t>
      </w:r>
      <w:r>
        <w:rPr>
          <w:bCs/>
          <w:b/>
        </w:rPr>
        <w:t xml:space="preserve">Seminar Presentation Slides</w:t>
      </w:r>
      <w:r>
        <w:t xml:space="preserve"> </w:t>
      </w:r>
      <w:r>
        <w:t xml:space="preserve">emphasize that the role is multifaceted.</w:t>
      </w:r>
    </w:p>
    <w:p>
      <w:pPr>
        <w:pStyle w:val="BodyText"/>
      </w:pPr>
      <w:r>
        <w:t xml:space="preserve">The Sales Executive is responsible for identifying market gaps within the Mediterranean trade hub. This requires a deep understanding of supply chain logistics, local regulatory environments, and consumer behavior patterns specific to Provence-Alpes-Côte d'Azur. Our training will focus on empowering executives to navigate complex decision-making hierarchies often found in French corporate structures.</w:t>
      </w:r>
    </w:p>
    <w:p>
      <w:pPr>
        <w:pStyle w:val="BodyText"/>
      </w:pPr>
      <w:r>
        <w:t xml:space="preserve">Furthermore, the Sales Executive must demonstrate emotional intelligence. They must be adept at reading non-verbal cues and understanding the unspoken social contracts that govern business interactions in this region. The</w:t>
      </w:r>
      <w:r>
        <w:t xml:space="preserve"> </w:t>
      </w:r>
      <w:r>
        <w:rPr>
          <w:bCs/>
          <w:b/>
        </w:rPr>
        <w:t xml:space="preserve">Seminar Presentation Slides</w:t>
      </w:r>
      <w:r>
        <w:t xml:space="preserve"> </w:t>
      </w:r>
      <w:r>
        <w:t xml:space="preserve">provide scenario-based learning modules where executives practice these soft skills, ensuring they are prepared for high-stakes negotiations.</w:t>
      </w:r>
    </w:p>
    <w:bookmarkEnd w:id="21"/>
    <w:bookmarkStart w:id="22" w:name="X5157427535728bcc95fdf11d0dcf5a258796d6f"/>
    <w:p>
      <w:pPr>
        <w:pStyle w:val="Heading2"/>
      </w:pPr>
      <w:r>
        <w:t xml:space="preserve">Cultural Context: Why France Marseille Demands a Specialized Approach</w:t>
      </w:r>
    </w:p>
    <w:p>
      <w:pPr>
        <w:pStyle w:val="FirstParagraph"/>
      </w:pPr>
      <w:r>
        <w:t xml:space="preserve">Marseille is not Paris. It is the oldest city in France, a bustling port with a distinct identity, vibrant culture, and strong local pride. For any organization attempting to establish presence here, ignoring this distinction is fatal. The</w:t>
      </w:r>
      <w:r>
        <w:t xml:space="preserve"> </w:t>
      </w:r>
      <w:r>
        <w:rPr>
          <w:bCs/>
          <w:b/>
        </w:rPr>
        <w:t xml:space="preserve">Seminar Presentation Slides</w:t>
      </w:r>
      <w:r>
        <w:t xml:space="preserve"> </w:t>
      </w:r>
      <w:r>
        <w:t xml:space="preserve">dedicate significant space to analyzing the unique socio-economic fabric of</w:t>
      </w:r>
      <w:r>
        <w:t xml:space="preserve"> </w:t>
      </w:r>
      <w:r>
        <w:rPr>
          <w:bCs/>
          <w:b/>
        </w:rPr>
        <w:t xml:space="preserve">France Marseille</w:t>
      </w:r>
      <w:r>
        <w:t xml:space="preserve">.</w:t>
      </w:r>
    </w:p>
    <w:p>
      <w:pPr>
        <w:pStyle w:val="BodyText"/>
      </w:pPr>
      <w:r>
        <w:t xml:space="preserve">Marseille is a city of contrasts, blending industrial heritage with modern innovation. It serves as a gateway to Africa and Italy, making it a critical node for international trade. A</w:t>
      </w:r>
      <w:r>
        <w:t xml:space="preserve"> </w:t>
      </w:r>
      <w:r>
        <w:rPr>
          <w:bCs/>
          <w:b/>
        </w:rPr>
        <w:t xml:space="preserve">Sales Executive</w:t>
      </w:r>
      <w:r>
        <w:t xml:space="preserve"> </w:t>
      </w:r>
      <w:r>
        <w:t xml:space="preserve">operating here must understand the multicultural dynamics of the city. The local business community values authenticity and long-term reliability over short-term gains.</w:t>
      </w:r>
    </w:p>
    <w:p>
      <w:pPr>
        <w:pStyle w:val="BodyText"/>
      </w:pPr>
      <w:r>
        <w:t xml:space="preserve">The training materials highlight that sales in Marseille require a personal touch. French business etiquette places high value on "le savoir-faire" (know-how) and "l'art de vivre" (the art of living). A Sales Executive who respects these values by engaging in meaningful conversation before discussing business terms will find doors opening that remain shut to aggressive tacticians. The</w:t>
      </w:r>
      <w:r>
        <w:t xml:space="preserve"> </w:t>
      </w:r>
      <w:r>
        <w:rPr>
          <w:bCs/>
          <w:b/>
        </w:rPr>
        <w:t xml:space="preserve">Seminar Presentation Slides</w:t>
      </w:r>
      <w:r>
        <w:t xml:space="preserve"> </w:t>
      </w:r>
      <w:r>
        <w:t xml:space="preserve">illustrate how to balance professional rigor with social grace.</w:t>
      </w:r>
    </w:p>
    <w:bookmarkEnd w:id="22"/>
    <w:bookmarkStart w:id="23" w:name="X162e7bd2b8c09ea835ae58b1d8e814ad5c76272"/>
    <w:p>
      <w:pPr>
        <w:pStyle w:val="Heading2"/>
      </w:pPr>
      <w:r>
        <w:t xml:space="preserve">Digital Transformation and Sales Technology Integration</w:t>
      </w:r>
    </w:p>
    <w:p>
      <w:pPr>
        <w:pStyle w:val="FirstParagraph"/>
      </w:pPr>
      <w:r>
        <w:t xml:space="preserve">Incorporating technology into the traditional sales model is crucial. Our</w:t>
      </w:r>
      <w:r>
        <w:t xml:space="preserve"> </w:t>
      </w:r>
      <w:r>
        <w:rPr>
          <w:bCs/>
          <w:b/>
        </w:rPr>
        <w:t xml:space="preserve">Seminar Presentation Slides</w:t>
      </w:r>
      <w:r>
        <w:t xml:space="preserve"> </w:t>
      </w:r>
      <w:r>
        <w:t xml:space="preserve">outline a curriculum focused on Customer Relationship Management (CRM) tools, data analytics, and digital communication platforms. However, technology in</w:t>
      </w:r>
      <w:r>
        <w:t xml:space="preserve"> </w:t>
      </w:r>
      <w:r>
        <w:rPr>
          <w:bCs/>
          <w:b/>
        </w:rPr>
        <w:t xml:space="preserve">France Marseille</w:t>
      </w:r>
      <w:r>
        <w:t xml:space="preserve"> </w:t>
      </w:r>
      <w:r>
        <w:t xml:space="preserve">must be deployed with sensitivity.</w:t>
      </w:r>
    </w:p>
    <w:p>
      <w:pPr>
        <w:pStyle w:val="BodyText"/>
      </w:pPr>
      <w:r>
        <w:t xml:space="preserve">The modern Sales Executive uses data to personalize their approach but relies on human connection to close deals. We will teach executives how to leverage AI-driven insights to understand client pain points before the first meeting. This preparation allows them to speak the language of efficiency and value, which resonates strongly with busy French business leaders.</w:t>
      </w:r>
    </w:p>
    <w:p>
      <w:pPr>
        <w:pStyle w:val="BodyText"/>
      </w:pPr>
      <w:r>
        <w:t xml:space="preserve">The presentation includes case studies from other European markets where digital integration was successful, alongside examples of failures due to lack of cultural adaptation. These comparisons serve as powerful teaching tools within the</w:t>
      </w:r>
      <w:r>
        <w:t xml:space="preserve"> </w:t>
      </w:r>
      <w:r>
        <w:rPr>
          <w:bCs/>
          <w:b/>
        </w:rPr>
        <w:t xml:space="preserve">Seminar Presentation Slides</w:t>
      </w:r>
      <w:r>
        <w:t xml:space="preserve">, reinforcing the message that technology supports, but does not replace, human interaction.</w:t>
      </w:r>
    </w:p>
    <w:bookmarkEnd w:id="23"/>
    <w:bookmarkStart w:id="24" w:name="X4ccced32eca8f41d410830b90cdb239d190387b"/>
    <w:p>
      <w:pPr>
        <w:pStyle w:val="Heading2"/>
      </w:pPr>
      <w:r>
        <w:t xml:space="preserve">Navigating Regulatory Compliance and Ethical Standards</w:t>
      </w:r>
    </w:p>
    <w:p>
      <w:pPr>
        <w:pStyle w:val="FirstParagraph"/>
      </w:pPr>
      <w:r>
        <w:t xml:space="preserve">France has some of the most stringent labor and commercial laws in Europe. The role of the Sales Executive involves strict adherence to GDPR (General Data Protection Regulation) and local commercial codes. The</w:t>
      </w:r>
      <w:r>
        <w:t xml:space="preserve"> </w:t>
      </w:r>
      <w:r>
        <w:rPr>
          <w:bCs/>
          <w:b/>
        </w:rPr>
        <w:t xml:space="preserve">Seminar Presentation Slides</w:t>
      </w:r>
      <w:r>
        <w:t xml:space="preserve"> </w:t>
      </w:r>
      <w:r>
        <w:t xml:space="preserve">include a mandatory module on legal compliance, ensuring that all sales practices in</w:t>
      </w:r>
      <w:r>
        <w:t xml:space="preserve"> </w:t>
      </w:r>
      <w:r>
        <w:rPr>
          <w:bCs/>
          <w:b/>
        </w:rPr>
        <w:t xml:space="preserve">France Marseille</w:t>
      </w:r>
      <w:r>
        <w:t xml:space="preserve"> </w:t>
      </w:r>
      <w:r>
        <w:t xml:space="preserve">are above reproach.</w:t>
      </w:r>
    </w:p>
    <w:p>
      <w:pPr>
        <w:pStyle w:val="BodyText"/>
      </w:pPr>
      <w:r>
        <w:t xml:space="preserve">Ethical selling is not just a corporate policy; it is a market differentiator. In the competitive landscape of Marseille, trust is the most valuable currency. Executives must be trained to avoid any practice that could be perceived as deceptive or manipulative. The slides provide checklists and compliance protocols that executives must review before finalizing any contract.</w:t>
      </w:r>
    </w:p>
    <w:bookmarkEnd w:id="24"/>
    <w:bookmarkStart w:id="25" w:name="Xb8e28d4d38a1e2277ffff3e5fe73631fe0a2a7f"/>
    <w:p>
      <w:pPr>
        <w:pStyle w:val="Heading2"/>
      </w:pPr>
      <w:r>
        <w:t xml:space="preserve">Building a Sustainable Pipeline in the Mediterranean Region</w:t>
      </w:r>
    </w:p>
    <w:p>
      <w:pPr>
        <w:pStyle w:val="FirstParagraph"/>
      </w:pPr>
      <w:r>
        <w:t xml:space="preserve">A sustainable sales pipeline requires consistent effort and strategic planning. Our</w:t>
      </w:r>
      <w:r>
        <w:t xml:space="preserve"> </w:t>
      </w:r>
      <w:r>
        <w:rPr>
          <w:bCs/>
          <w:b/>
        </w:rPr>
        <w:t xml:space="preserve">Seminar Presentation Slides</w:t>
      </w:r>
      <w:r>
        <w:t xml:space="preserve"> </w:t>
      </w:r>
      <w:r>
        <w:t xml:space="preserve">outline a six-month roadmap for new Sales Executives arriving in</w:t>
      </w:r>
      <w:r>
        <w:t xml:space="preserve"> </w:t>
      </w:r>
      <w:r>
        <w:rPr>
          <w:bCs/>
          <w:b/>
        </w:rPr>
        <w:t xml:space="preserve">France Marseille</w:t>
      </w:r>
      <w:r>
        <w:t xml:space="preserve">. This roadmap includes phases for market research, networking events, initial outreach, and follow-up strategies.</w:t>
      </w:r>
    </w:p>
    <w:p>
      <w:pPr>
        <w:pStyle w:val="BodyText"/>
      </w:pPr>
      <w:r>
        <w:t xml:space="preserve">We emphasize the importance of networking within local business chambers and industry associations. In Marseille, who you know is often as important as what you know. The training will guide executives on how to attend these events effectively, not just to distribute business cards, but to build genuine professional relationships that can lead to long-term partnerships.</w:t>
      </w:r>
    </w:p>
    <w:bookmarkEnd w:id="25"/>
    <w:bookmarkStart w:id="26" w:name="X89a13da2e493f3725e379b8914eabdd9677c6df"/>
    <w:p>
      <w:pPr>
        <w:pStyle w:val="Heading2"/>
      </w:pPr>
      <w:r>
        <w:t xml:space="preserve">Evaluating Performance and Continuous Improvement</w:t>
      </w:r>
    </w:p>
    <w:p>
      <w:pPr>
        <w:pStyle w:val="FirstParagraph"/>
      </w:pPr>
      <w:r>
        <w:t xml:space="preserve">Finally, the document concludes with a framework for performance evaluation. Success for a Sales Executive in this market is not measured solely by quarterly revenue targets but also by client retention rates and brand reputation growth. The</w:t>
      </w:r>
      <w:r>
        <w:t xml:space="preserve"> </w:t>
      </w:r>
      <w:r>
        <w:rPr>
          <w:bCs/>
          <w:b/>
        </w:rPr>
        <w:t xml:space="preserve">Seminar Presentation Slides</w:t>
      </w:r>
      <w:r>
        <w:t xml:space="preserve"> </w:t>
      </w:r>
      <w:r>
        <w:t xml:space="preserve">propose a balanced scorecard approach to assess executive performance.</w:t>
      </w:r>
    </w:p>
    <w:p>
      <w:pPr>
        <w:pStyle w:val="BodyText"/>
      </w:pPr>
      <w:r>
        <w:t xml:space="preserve">We commit to regular feedback loops, where executives can discuss challenges related to cultural nuances or market resistance with senior leadership. This supportive environment encourages continuous learning and adaptation, ensuring that our team remains agile and responsive to the evolving dynamics of</w:t>
      </w:r>
      <w:r>
        <w:t xml:space="preserve"> </w:t>
      </w:r>
      <w:r>
        <w:rPr>
          <w:bCs/>
          <w:b/>
        </w:rPr>
        <w:t xml:space="preserve">France Marseille</w:t>
      </w:r>
      <w:r>
        <w:t xml:space="preserve">.</w:t>
      </w:r>
    </w:p>
    <w:p>
      <w:pPr>
        <w:pStyle w:val="BodyText"/>
      </w:pPr>
      <w:r>
        <w:t xml:space="preserve">In conclusion, these</w:t>
      </w:r>
      <w:r>
        <w:t xml:space="preserve"> </w:t>
      </w:r>
      <w:r>
        <w:rPr>
          <w:bCs/>
          <w:b/>
        </w:rPr>
        <w:t xml:space="preserve">Seminar Presentation Slides</w:t>
      </w:r>
      <w:r>
        <w:t xml:space="preserve"> </w:t>
      </w:r>
      <w:r>
        <w:t xml:space="preserve">represent more than just a training manual; they are a strategic blueprint for success. By empowering our Sales Executives with the right knowledge, tools, and cultural awareness, we position ourselves to thrive in one of Europe’s most dynamic economic regions.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Strategy in France Marseille</dc:title>
  <dc:creator/>
  <dc:language>en</dc:language>
  <cp:keywords/>
  <dcterms:created xsi:type="dcterms:W3CDTF">2026-07-29T13:48:03Z</dcterms:created>
  <dcterms:modified xsi:type="dcterms:W3CDTF">2026-07-29T13:48:03Z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