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Germany</w:t>
      </w:r>
      <w:r>
        <w:t xml:space="preserve"> </w:t>
      </w:r>
      <w:r>
        <w:t xml:space="preserve">Frankfurt</w:t>
      </w:r>
    </w:p>
    <w:bookmarkStart w:id="20" w:name="Xe5fba53e7ad8ffbe0e35362c46c1da952be7eb2"/>
    <w:p>
      <w:pPr>
        <w:pStyle w:val="Heading1"/>
      </w:pPr>
      <w:r>
        <w:t xml:space="preserve">Seminar Presentation Slides: Navigating the Role of a Sales Executive in Germany Frankfurt</w:t>
      </w:r>
    </w:p>
    <w:p>
      <w:pPr>
        <w:pStyle w:val="FirstParagraph"/>
      </w:pPr>
      <w:r>
        <w:rPr>
          <w:bCs/>
          <w:b/>
        </w:rPr>
        <w:t xml:space="preserve">Welcome and Overview:</w:t>
      </w:r>
    </w:p>
    <w:p>
      <w:pPr>
        <w:pStyle w:val="BodyText"/>
      </w:pPr>
      <w:r>
        <w:t xml:space="preserve">Welcome to this comprehensive seminar presentation slides overview. Today, we will delve into the intricate dynamics of being a top-tier Sales Executive within one of Europe's most significant financial and commercial hubs: Germany Frankfurt. This document serves as both a guide for aspiring professionals and a strategic roadmap for established executives looking to optimize their performance in this competitive market.</w:t>
      </w:r>
    </w:p>
    <w:p>
      <w:pPr>
        <w:pStyle w:val="BodyText"/>
      </w:pPr>
      <w:r>
        <w:t xml:space="preserve">Germany Frankfurt is not merely a geographic location; it is the economic heart of the Eurozone. As such, the expectations placed upon Sales Executives here are distinct from those in other global cities. The following slides outline the cultural nuances, regulatory frameworks, and strategic imperatives required for success.</w:t>
      </w:r>
    </w:p>
    <w:bookmarkEnd w:id="20"/>
    <w:bookmarkStart w:id="21" w:name="X4c6d7d2d4f2e868c672d7b6ee65c40e41889a28"/>
    <w:p>
      <w:pPr>
        <w:pStyle w:val="Heading2"/>
      </w:pPr>
      <w:r>
        <w:t xml:space="preserve">Slide 1: The Unique Landscape of Germany Frankfurt</w:t>
      </w:r>
    </w:p>
    <w:p>
      <w:pPr>
        <w:pStyle w:val="FirstParagraph"/>
      </w:pPr>
      <w:r>
        <w:rPr>
          <w:bCs/>
          <w:b/>
        </w:rPr>
        <w:t xml:space="preserve">The Financial Hub:</w:t>
      </w:r>
    </w:p>
    <w:p>
      <w:pPr>
        <w:pStyle w:val="BodyText"/>
      </w:pPr>
      <w:r>
        <w:t xml:space="preserve">To understand the role of a Sales Executive in this region, one must first appreciate the context. Germany Frankfurt is home to the European Central Bank and numerous major international banks. Consequently, B2B sales in this area are heavily influenced by financial services, fintech, legal consulting, and corporate logistics.</w:t>
      </w:r>
    </w:p>
    <w:p>
      <w:pPr>
        <w:pStyle w:val="BodyText"/>
      </w:pPr>
      <w:r>
        <w:rPr>
          <w:bCs/>
          <w:b/>
        </w:rPr>
        <w:t xml:space="preserve">Key Characteristics:</w:t>
      </w:r>
    </w:p>
    <w:p>
      <w:pPr>
        <w:numPr>
          <w:ilvl w:val="0"/>
          <w:numId w:val="1001"/>
        </w:numPr>
        <w:pStyle w:val="Compact"/>
      </w:pPr>
      <w:r>
        <w:t xml:space="preserve">High Competition:</w:t>
      </w:r>
      <w:r>
        <w:t xml:space="preserve"> </w:t>
      </w:r>
      <w:r>
        <w:t xml:space="preserve">The density of multinational corporations means that Sales Executives must demonstrate superior value propositions.</w:t>
      </w:r>
    </w:p>
    <w:p>
      <w:pPr>
        <w:numPr>
          <w:ilvl w:val="0"/>
          <w:numId w:val="1001"/>
        </w:numPr>
        <w:pStyle w:val="Compact"/>
      </w:pPr>
      <w:r>
        <w:t xml:space="preserve">Sophisticated Clients:</w:t>
      </w:r>
      <w:r>
        <w:t xml:space="preserve"> </w:t>
      </w:r>
      <w:r>
        <w:t xml:space="preserve">Clients in Germany Frankfurt are well-informed and expect data-driven sales pitches rather than emotive appeals.</w:t>
      </w:r>
    </w:p>
    <w:p>
      <w:pPr>
        <w:numPr>
          <w:ilvl w:val="0"/>
          <w:numId w:val="1001"/>
        </w:numPr>
        <w:pStyle w:val="Compact"/>
      </w:pPr>
      <w:r>
        <w:t xml:space="preserve">Stability Focus:</w:t>
      </w:r>
      <w:r>
        <w:t xml:space="preserve"> </w:t>
      </w:r>
      <w:r>
        <w:t xml:space="preserve">Long-term reliability is valued over short-term gains, influencing the sales cycle length.</w:t>
      </w:r>
    </w:p>
    <w:p>
      <w:pPr>
        <w:pStyle w:val="FirstParagraph"/>
      </w:pPr>
      <w:r>
        <w:t xml:space="preserve">Note: As a Sales Executive, your product must align with the stability and precision expected by Frankfurt's corporate clientele.</w:t>
      </w:r>
    </w:p>
    <w:bookmarkEnd w:id="21"/>
    <w:bookmarkStart w:id="22" w:name="Xa10059d293e843266ea6d2d4cc69dea91204866"/>
    <w:p>
      <w:pPr>
        <w:pStyle w:val="Heading2"/>
      </w:pPr>
      <w:r>
        <w:t xml:space="preserve">Slide 2: Cultural Competence for Sales Executives</w:t>
      </w:r>
    </w:p>
    <w:p>
      <w:pPr>
        <w:pStyle w:val="FirstParagraph"/>
      </w:pPr>
      <w:r>
        <w:rPr>
          <w:bCs/>
          <w:b/>
        </w:rPr>
        <w:t xml:space="preserve">Navigating German Business Culture:</w:t>
      </w:r>
    </w:p>
    <w:p>
      <w:pPr>
        <w:pStyle w:val="BodyText"/>
      </w:pPr>
      <w:r>
        <w:t xml:space="preserve">Succesful Sales Executives in Germany Frankfurt must master the art of cultural adaptation. While English is widely spoken in corporate environments, respecting local customs is paramount.</w:t>
      </w:r>
    </w:p>
    <w:p>
      <w:pPr>
        <w:numPr>
          <w:ilvl w:val="0"/>
          <w:numId w:val="1002"/>
        </w:numPr>
        <w:pStyle w:val="Compact"/>
      </w:pPr>
      <w:r>
        <w:t xml:space="preserve">Punctuality and Precision:</w:t>
      </w:r>
      <w:r>
        <w:t xml:space="preserve"> </w:t>
      </w:r>
      <w:r>
        <w:t xml:space="preserve">Being on time is not just a courtesy; it is a professional requirement. For Sales Executives, arriving late to meetings in Germany Frankfurt can be perceived as unprofessionalism.</w:t>
      </w:r>
    </w:p>
    <w:p>
      <w:pPr>
        <w:numPr>
          <w:ilvl w:val="0"/>
          <w:numId w:val="1002"/>
        </w:numPr>
        <w:pStyle w:val="Compact"/>
      </w:pPr>
      <w:r>
        <w:t xml:space="preserve">Direct Communication:</w:t>
      </w:r>
      <w:r>
        <w:t xml:space="preserve"> </w:t>
      </w:r>
      <w:r>
        <w:t xml:space="preserve">Germans generally prefer direct, factual communication. Ambiguity or overly aggressive "hustle" tactics common in other regions may be viewed negatively by Sales Executives here.</w:t>
      </w:r>
    </w:p>
    <w:p>
      <w:pPr>
        <w:numPr>
          <w:ilvl w:val="0"/>
          <w:numId w:val="1002"/>
        </w:numPr>
        <w:pStyle w:val="Compact"/>
      </w:pPr>
      <w:r>
        <w:t xml:space="preserve">Hierarchy and Titles:</w:t>
      </w:r>
      <w:r>
        <w:t xml:space="preserve"> </w:t>
      </w:r>
      <w:r>
        <w:t xml:space="preserve">Formal titles are important. Until invited to do otherwise, Sales Executives should address clients using their formal academic or professional titles.</w:t>
      </w:r>
    </w:p>
    <w:p>
      <w:pPr>
        <w:pStyle w:val="FirstParagraph"/>
      </w:pPr>
      <w:r>
        <w:t xml:space="preserve">The Seminar Presentation Slides emphasize that emotional intelligence in this context involves respecting structure and data rather than trying to build rapid personal rapport.</w:t>
      </w:r>
    </w:p>
    <w:bookmarkEnd w:id="22"/>
    <w:bookmarkStart w:id="23" w:name="Xefaeaaf8877d7bc5d85a76c297fb5f3c1d5cf69"/>
    <w:p>
      <w:pPr>
        <w:pStyle w:val="Heading2"/>
      </w:pPr>
      <w:r>
        <w:t xml:space="preserve">Slide 3: Regulatory Frameworks and Compliance</w:t>
      </w:r>
    </w:p>
    <w:p>
      <w:pPr>
        <w:pStyle w:val="FirstParagraph"/>
      </w:pPr>
      <w:r>
        <w:rPr>
          <w:bCs/>
          <w:b/>
        </w:rPr>
        <w:t xml:space="preserve">The Importance of GDPR and Local Laws:</w:t>
      </w:r>
    </w:p>
    <w:p>
      <w:pPr>
        <w:pStyle w:val="BodyText"/>
      </w:pPr>
      <w:r>
        <w:t xml:space="preserve">A critical aspect for any Sales Executive operating in Germany Frankfurt is the strict adherence to legal standards. The General Data Protection Regulation (GDPR) is enforced rigorously in Germany.</w:t>
      </w:r>
    </w:p>
    <w:p>
      <w:pPr>
        <w:numPr>
          <w:ilvl w:val="0"/>
          <w:numId w:val="1003"/>
        </w:numPr>
        <w:pStyle w:val="Compact"/>
      </w:pPr>
      <w:r>
        <w:t xml:space="preserve">Data Privacy:</w:t>
      </w:r>
      <w:r>
        <w:t xml:space="preserve"> </w:t>
      </w:r>
      <w:r>
        <w:t xml:space="preserve">Sales Executives must ensure that all client data collection, storage, and processing methods are fully compliant with GDPR. Failure to do so can result in severe penalties.</w:t>
      </w:r>
    </w:p>
    <w:p>
      <w:pPr>
        <w:numPr>
          <w:ilvl w:val="0"/>
          <w:numId w:val="1003"/>
        </w:numPr>
        <w:pStyle w:val="Compact"/>
      </w:pPr>
      <w:r>
        <w:t xml:space="preserve">Contractual Rigor:</w:t>
      </w:r>
      <w:r>
        <w:t xml:space="preserve"> </w:t>
      </w:r>
      <w:r>
        <w:t xml:space="preserve">Contracts in Germany Frankfurt are detailed and legally binding. Sales Executives should work closely with legal teams to ensure terms are clear, leaving no room for misinterpretation.</w:t>
      </w:r>
    </w:p>
    <w:p>
      <w:pPr>
        <w:pStyle w:val="FirstParagraph"/>
      </w:pPr>
      <w:r>
        <w:t xml:space="preserve">This seminar presentation slides section highlights that compliance is not just a back-office function; it is a core component of the Sales Executive's trust-building strategy.</w:t>
      </w:r>
    </w:p>
    <w:bookmarkEnd w:id="23"/>
    <w:bookmarkStart w:id="24" w:name="slide-4-strategic-approaches-for-success"/>
    <w:p>
      <w:pPr>
        <w:pStyle w:val="Heading2"/>
      </w:pPr>
      <w:r>
        <w:t xml:space="preserve">Slide 4: Strategic Approaches for Success</w:t>
      </w:r>
    </w:p>
    <w:p>
      <w:pPr>
        <w:pStyle w:val="FirstParagraph"/>
      </w:pPr>
      <w:r>
        <w:rPr>
          <w:bCs/>
          <w:b/>
        </w:rPr>
        <w:t xml:space="preserve">B2B Relationship Building:</w:t>
      </w:r>
    </w:p>
    <w:p>
      <w:pPr>
        <w:pStyle w:val="BodyText"/>
      </w:pPr>
      <w:r>
        <w:t xml:space="preserve">In Germany Frankfurt, the sales cycle is often longer due to complex decision-making processes involving multiple stakeholders. Sales Executives must adopt a consultative selling approach.</w:t>
      </w:r>
    </w:p>
    <w:p>
      <w:pPr>
        <w:numPr>
          <w:ilvl w:val="0"/>
          <w:numId w:val="1004"/>
        </w:numPr>
        <w:pStyle w:val="Compact"/>
      </w:pPr>
      <w:r>
        <w:t xml:space="preserve">Preparation:</w:t>
      </w:r>
      <w:r>
        <w:t xml:space="preserve"> </w:t>
      </w:r>
      <w:r>
        <w:t xml:space="preserve">Before any meeting, Sales Executives must have deep knowledge of the client's business sector. Generic pitches fail in this sophisticated market.</w:t>
      </w:r>
    </w:p>
    <w:p>
      <w:pPr>
        <w:numPr>
          <w:ilvl w:val="0"/>
          <w:numId w:val="1004"/>
        </w:numPr>
        <w:pStyle w:val="Compact"/>
      </w:pPr>
      <w:r>
        <w:t xml:space="preserve">Follow-up:</w:t>
      </w:r>
      <w:r>
        <w:t xml:space="preserve"> </w:t>
      </w:r>
      <w:r>
        <w:t xml:space="preserve">Detailed minutes and follow-up emails are expected. This documentation serves as a reference point for internal stakeholders within the client’s organization.</w:t>
      </w:r>
    </w:p>
    <w:p>
      <w:pPr>
        <w:numPr>
          <w:ilvl w:val="0"/>
          <w:numId w:val="1004"/>
        </w:numPr>
        <w:pStyle w:val="Compact"/>
      </w:pPr>
      <w:r>
        <w:t xml:space="preserve">Patience:</w:t>
      </w:r>
      <w:r>
        <w:t xml:space="preserve"> </w:t>
      </w:r>
      <w:r>
        <w:t xml:space="preserve">Building trust takes time. Sales Executives must resist the urge to push for immediate closure, focusing instead on establishing long-term partnership potential.</w:t>
      </w:r>
    </w:p>
    <w:p>
      <w:pPr>
        <w:pStyle w:val="FirstParagraph"/>
      </w:pPr>
      <w:r>
        <w:t xml:space="preserve">The Seminar Presentation Slides suggest that networking events in Germany Frankfurt are crucial for initiating these deep, trust-based relationships.</w:t>
      </w:r>
    </w:p>
    <w:bookmarkEnd w:id="24"/>
    <w:bookmarkStart w:id="25" w:name="slide-5-leveraging-technology-in-sales"/>
    <w:p>
      <w:pPr>
        <w:pStyle w:val="Heading2"/>
      </w:pPr>
      <w:r>
        <w:t xml:space="preserve">Slide 5: Leveraging Technology in Sales</w:t>
      </w:r>
    </w:p>
    <w:p>
      <w:pPr>
        <w:pStyle w:val="FirstParagraph"/>
      </w:pPr>
      <w:r>
        <w:rPr>
          <w:bCs/>
          <w:b/>
        </w:rPr>
        <w:t xml:space="preserve">Digital Tools for the Modern Executive:</w:t>
      </w:r>
    </w:p>
    <w:p>
      <w:pPr>
        <w:pStyle w:val="BodyText"/>
      </w:pPr>
      <w:r>
        <w:t xml:space="preserve">Even in traditional industries, Sales Executives in Germany Frankfurt must leverage technology effectively. CRM systems, data analytics tools, and virtual meeting platforms are standard expectations.</w:t>
      </w:r>
    </w:p>
    <w:p>
      <w:pPr>
        <w:numPr>
          <w:ilvl w:val="0"/>
          <w:numId w:val="1005"/>
        </w:numPr>
        <w:pStyle w:val="Compact"/>
      </w:pPr>
      <w:r>
        <w:t xml:space="preserve">CRM Proficiency:</w:t>
      </w:r>
      <w:r>
        <w:t xml:space="preserve"> </w:t>
      </w:r>
      <w:r>
        <w:t xml:space="preserve">Accurate data entry and pipeline management are non-negotiable for Sales Executives to forecast accurately.</w:t>
      </w:r>
    </w:p>
    <w:p>
      <w:pPr>
        <w:numPr>
          <w:ilvl w:val="0"/>
          <w:numId w:val="1005"/>
        </w:numPr>
        <w:pStyle w:val="Compact"/>
      </w:pPr>
      <w:r>
        <w:t xml:space="preserve">Digital Communication:</w:t>
      </w:r>
    </w:p>
    <w:p>
      <w:pPr>
        <w:pStyle w:val="FirstParagraph"/>
      </w:pPr>
      <w:r>
        <w:t xml:space="preserve">This segment of the Seminar Presentation Slides underscores that technology supports, but does not replace, the human element of relationship building.</w:t>
      </w:r>
    </w:p>
    <w:bookmarkEnd w:id="25"/>
    <w:bookmarkStart w:id="26" w:name="slide-6-the-role-of-language"/>
    <w:p>
      <w:pPr>
        <w:pStyle w:val="Heading2"/>
      </w:pPr>
      <w:r>
        <w:t xml:space="preserve">Slide 6: The Role of Language</w:t>
      </w:r>
    </w:p>
    <w:p>
      <w:pPr>
        <w:pStyle w:val="FirstParagraph"/>
      </w:pPr>
      <w:r>
        <w:rPr>
          <w:bCs/>
          <w:b/>
        </w:rPr>
        <w:t xml:space="preserve">German vs. English:</w:t>
      </w:r>
    </w:p>
    <w:p>
      <w:pPr>
        <w:pStyle w:val="BodyText"/>
      </w:pPr>
      <w:r>
        <w:t xml:space="preserve">While many international companies operate in English, knowing basic German phrases or having a translator available can significantly enhance rapport for Sales Executives. It demonstrates respect for local culture.</w:t>
      </w:r>
    </w:p>
    <w:p>
      <w:pPr>
        <w:numPr>
          <w:ilvl w:val="0"/>
          <w:numId w:val="1006"/>
        </w:numPr>
        <w:pStyle w:val="Compact"/>
      </w:pPr>
      <w:r>
        <w:t xml:space="preserve">Technical Jargon:</w:t>
      </w:r>
      <w:r>
        <w:t xml:space="preserve"> </w:t>
      </w:r>
      <w:r>
        <w:t xml:space="preserve">In highly specialized sectors within Germany Frankfurt, technical terms may be preferred in German. Sales Executives should ensure they have the correct terminology.</w:t>
      </w:r>
    </w:p>
    <w:p>
      <w:pPr>
        <w:numPr>
          <w:ilvl w:val="0"/>
          <w:numId w:val="1006"/>
        </w:numPr>
        <w:pStyle w:val="Compact"/>
      </w:pPr>
      <w:r>
        <w:t xml:space="preserve">Presentation Style:</w:t>
      </w:r>
    </w:p>
    <w:bookmarkEnd w:id="26"/>
    <w:bookmarkStart w:id="27" w:name="slide-7-networking-in-germany-frankfurt"/>
    <w:p>
      <w:pPr>
        <w:pStyle w:val="Heading2"/>
      </w:pPr>
      <w:r>
        <w:t xml:space="preserve">Slide 7: Networking in Germany Frankfurt</w:t>
      </w:r>
    </w:p>
    <w:p>
      <w:pPr>
        <w:pStyle w:val="FirstParagraph"/>
      </w:pPr>
      <w:r>
        <w:rPr>
          <w:bCs/>
          <w:b/>
        </w:rPr>
        <w:t xml:space="preserve">Beyond the Boardroom:</w:t>
      </w:r>
    </w:p>
    <w:p>
      <w:pPr>
        <w:pStyle w:val="BodyText"/>
      </w:pPr>
      <w:r>
        <w:t xml:space="preserve">A significant portion of sales in this region happens through networking. Sales Executives are encouraged to attend industry-specific conferences, trade fairs (such as those at Messe Frankfurt), and professional association meetings.</w:t>
      </w:r>
    </w:p>
    <w:p>
      <w:pPr>
        <w:numPr>
          <w:ilvl w:val="0"/>
          <w:numId w:val="1007"/>
        </w:numPr>
        <w:pStyle w:val="Compact"/>
      </w:pPr>
      <w:r>
        <w:t xml:space="preserve">Quality over Quantity:</w:t>
      </w:r>
      <w:r>
        <w:t xml:space="preserve"> </w:t>
      </w:r>
      <w:r>
        <w:t xml:space="preserve">Building a few strong relationships is more valuable than collecting hundreds of business cards.</w:t>
      </w:r>
    </w:p>
    <w:p>
      <w:pPr>
        <w:numPr>
          <w:ilvl w:val="0"/>
          <w:numId w:val="1007"/>
        </w:numPr>
        <w:pStyle w:val="Compact"/>
      </w:pPr>
      <w:r>
        <w:t xml:space="preserve">Professional Associations:</w:t>
      </w:r>
    </w:p>
    <w:p>
      <w:pPr>
        <w:pStyle w:val="FirstParagraph"/>
      </w:pPr>
      <w:r>
        <w:t xml:space="preserve">The Seminar Presentation Slides recommend that networking should be approached with the same professionalism as a client meeting.</w:t>
      </w:r>
    </w:p>
    <w:bookmarkEnd w:id="27"/>
    <w:bookmarkStart w:id="28" w:name="slide-8-conclusion-and-key-takeaways"/>
    <w:p>
      <w:pPr>
        <w:pStyle w:val="Heading2"/>
      </w:pPr>
      <w:r>
        <w:t xml:space="preserve">Slide 8: Conclusion and Key Takeaways</w:t>
      </w:r>
    </w:p>
    <w:p>
      <w:pPr>
        <w:pStyle w:val="FirstParagraph"/>
      </w:pPr>
      <w:r>
        <w:rPr>
          <w:bCs/>
          <w:b/>
        </w:rPr>
        <w:t xml:space="preserve">Synthesizing the Role of a Sales Executive:</w:t>
      </w:r>
    </w:p>
    <w:p>
      <w:pPr>
        <w:pStyle w:val="BodyText"/>
      </w:pPr>
      <w:r>
        <w:t xml:space="preserve">To conclude this Seminar Presentation Slides document, it is clear that being a Sales Executive in Germany Frankfurt requires a unique blend of technical expertise, cultural sensitivity, and legal awareness. It is not enough to simply sell; one must demonstrate value through reliability, precision, and long-term commitment.</w:t>
      </w:r>
    </w:p>
    <w:p>
      <w:pPr>
        <w:pStyle w:val="BodyText"/>
      </w:pPr>
      <w:r>
        <w:rPr>
          <w:bCs/>
          <w:b/>
        </w:rPr>
        <w:t xml:space="preserve">Final Thoughts for Aspiring Professionals:</w:t>
      </w:r>
    </w:p>
    <w:p>
      <w:pPr>
        <w:pStyle w:val="BodyText"/>
      </w:pPr>
      <w:r>
        <w:t xml:space="preserve">If you are aiming to succeed as a Sales Executive in this dynamic city, embrace the local culture of quality and rigor. Understand that trust is the primary currency in Germany Frankfurt. By adhering to the strategies outlined in these Seminar Presentation Slides, you will position yourself as a valuable partner rather than just a vendor.</w:t>
      </w:r>
    </w:p>
    <w:p>
      <w:pPr>
        <w:pStyle w:val="BodyText"/>
      </w:pPr>
      <w:r>
        <w:rPr>
          <w:bCs/>
          <w:b/>
        </w:rPr>
        <w:t xml:space="preserve">Call to Action:</w:t>
      </w:r>
    </w:p>
    <w:p>
      <w:pPr>
        <w:pStyle w:val="BodyText"/>
      </w:pPr>
      <w:r>
        <w:t xml:space="preserve">Start by auditing your current knowledge of German business etiquette and GDPR compliance. Then, engage with local networks in Germany Frankfurt. Your journey as a Sales Executive begins with preparation and respect for the market's unique demands.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Roles in Germany Frankfurt</dc:title>
  <dc:creator/>
  <dc:language>en</dc:language>
  <cp:keywords/>
  <dcterms:created xsi:type="dcterms:W3CDTF">2026-07-29T12:29:20Z</dcterms:created>
  <dcterms:modified xsi:type="dcterms:W3CDTF">2026-07-29T12:29:20Z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