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for</w:t>
      </w:r>
      <w:r>
        <w:t xml:space="preserve"> </w:t>
      </w:r>
      <w:r>
        <w:t xml:space="preserve">Ghana</w:t>
      </w:r>
      <w:r>
        <w:t xml:space="preserve"> </w:t>
      </w:r>
      <w:r>
        <w:t xml:space="preserve">Accra</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Market: Advanced Sales Executive Strategies for Growth in Ghana Accra</w:t>
      </w:r>
      <w:r>
        <w:br/>
      </w:r>
      <w:r>
        <w:rPr>
          <w:bCs/>
          <w:b/>
        </w:rPr>
        <w:t xml:space="preserve">Date:</w:t>
      </w:r>
      <w:r>
        <w:t xml:space="preserve"> </w:t>
      </w:r>
      <w:r>
        <w:t xml:space="preserve">October 2023</w:t>
      </w:r>
      <w:r>
        <w:br/>
      </w:r>
      <w:r>
        <w:rPr>
          <w:bCs/>
          <w:b/>
        </w:rPr>
        <w:t xml:space="preserve">Audience:</w:t>
      </w:r>
      <w:r>
        <w:t xml:space="preserve"> </w:t>
      </w:r>
      <w:r>
        <w:t xml:space="preserve">Junior and Mid-Level Sales Professionals, Business Development Managers, and Entrepreneurial Leaders operating within the Greater Accra Region.</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w:t>
      </w:r>
      <w:r>
        <w:t xml:space="preserve"> </w:t>
      </w:r>
      <w:r>
        <w:rPr>
          <w:bCs/>
          <w:b/>
        </w:rPr>
        <w:t xml:space="preserve">Seminar Presentation Slides</w:t>
      </w:r>
      <w:r>
        <w:t xml:space="preserve"> </w:t>
      </w:r>
      <w:r>
        <w:t xml:space="preserve">document designed specifically for professionals aiming to excel in one of West Africa’s most dynamic economic hubs. Today, we are focusing on the critical role of the</w:t>
      </w:r>
      <w:r>
        <w:t xml:space="preserve"> </w:t>
      </w:r>
      <w:r>
        <w:rPr>
          <w:bCs/>
          <w:b/>
        </w:rPr>
        <w:t xml:space="preserve">Sales Executive</w:t>
      </w:r>
      <w:r>
        <w:t xml:space="preserve">. In today’s competitive landscape, being a sales executive is not merely about closing transactions; it is about building relationships, understanding cultural nuances, and leveraging digital transformation. This session aims to equip you with actionable insights tailored specifically for the unique business environment found in</w:t>
      </w:r>
      <w:r>
        <w:t xml:space="preserve"> </w:t>
      </w:r>
      <w:r>
        <w:rPr>
          <w:bCs/>
          <w:b/>
        </w:rPr>
        <w:t xml:space="preserve">Ghana Accra</w:t>
      </w:r>
      <w:r>
        <w:t xml:space="preserve">.</w:t>
      </w:r>
    </w:p>
    <w:bookmarkEnd w:id="20"/>
    <w:bookmarkStart w:id="21" w:name="slide-2-the-context-of-ghana-accra"/>
    <w:p>
      <w:pPr>
        <w:pStyle w:val="Heading2"/>
      </w:pPr>
      <w:r>
        <w:t xml:space="preserve">Slide 2: The Context of Ghana Accra</w:t>
      </w:r>
    </w:p>
    <w:p>
      <w:pPr>
        <w:pStyle w:val="FirstParagraph"/>
      </w:pPr>
      <w:r>
        <w:t xml:space="preserve">To succeed as a</w:t>
      </w:r>
      <w:r>
        <w:t xml:space="preserve"> </w:t>
      </w:r>
      <w:r>
        <w:rPr>
          <w:bCs/>
          <w:b/>
        </w:rPr>
        <w:t xml:space="preserve">Sales Executive</w:t>
      </w:r>
      <w:r>
        <w:t xml:space="preserve">, one must first understand the terrain.</w:t>
      </w:r>
      <w:r>
        <w:t xml:space="preserve"> </w:t>
      </w:r>
      <w:r>
        <w:rPr>
          <w:bCs/>
          <w:b/>
        </w:rPr>
        <w:t xml:space="preserve">Ghana Accra</w:t>
      </w:r>
      <w:r>
        <w:t xml:space="preserve"> </w:t>
      </w:r>
      <w:r>
        <w:t xml:space="preserve">is a bustling metropolis characterized by rapid urbanization, a growing middle class, and an increasingly digital populace. The city serves as the commercial nerve center of Ghana, hosting headquarters for multinational corporations alongside vibrant local SMEs. As sales executives operating in this region, you are dealing with a market that values trust and personal connection highly. The infrastructure in</w:t>
      </w:r>
      <w:r>
        <w:t xml:space="preserve"> </w:t>
      </w:r>
      <w:r>
        <w:rPr>
          <w:bCs/>
          <w:b/>
        </w:rPr>
        <w:t xml:space="preserve">Ghana Accra</w:t>
      </w:r>
      <w:r>
        <w:t xml:space="preserve">, including robust mobile money penetration and improving internet connectivity, has revolutionized how business is conducted. Understanding these infrastructural realities is the first step toward crafting effective sales strategies.</w:t>
      </w:r>
    </w:p>
    <w:bookmarkEnd w:id="21"/>
    <w:bookmarkStart w:id="22" w:name="X41fca4ef6f2e85ec9ae0ec43b3432c0dec19780"/>
    <w:p>
      <w:pPr>
        <w:pStyle w:val="Heading2"/>
      </w:pPr>
      <w:r>
        <w:t xml:space="preserve">Slide 3: Defining the Modern Sales Executive Role</w:t>
      </w:r>
    </w:p>
    <w:p>
      <w:pPr>
        <w:pStyle w:val="FirstParagraph"/>
      </w:pPr>
      <w:r>
        <w:t xml:space="preserve">The traditional image of a</w:t>
      </w:r>
      <w:r>
        <w:t xml:space="preserve"> </w:t>
      </w:r>
      <w:r>
        <w:rPr>
          <w:bCs/>
          <w:b/>
        </w:rPr>
        <w:t xml:space="preserve">Sales Executive</w:t>
      </w:r>
      <w:r>
        <w:t xml:space="preserve"> </w:t>
      </w:r>
      <w:r>
        <w:t xml:space="preserve">has evolved. In</w:t>
      </w:r>
      <w:r>
        <w:t xml:space="preserve"> </w:t>
      </w:r>
      <w:r>
        <w:rPr>
          <w:bCs/>
          <w:b/>
        </w:rPr>
        <w:t xml:space="preserve">Ghana Accra</w:t>
      </w:r>
      <w:r>
        <w:t xml:space="preserve">, the modern executive acts as a consultant, a problem-solver, and a brand ambassador. Your primary objective is to bridge the gap between customer needs and your organization’s solutions. This requires deep product knowledge combined with emotional intelligence. You are expected to navigate complex procurement processes in large corporate entities while also engaging effectively with small business owners in markets like Makola or Kejetia (if serving surrounding logistics). The versatility required of a</w:t>
      </w:r>
      <w:r>
        <w:t xml:space="preserve"> </w:t>
      </w:r>
      <w:r>
        <w:rPr>
          <w:bCs/>
          <w:b/>
        </w:rPr>
        <w:t xml:space="preserve">Sales Executive</w:t>
      </w:r>
      <w:r>
        <w:t xml:space="preserve"> </w:t>
      </w:r>
      <w:r>
        <w:t xml:space="preserve">in this region is immense, demanding adaptability and resilience.</w:t>
      </w:r>
    </w:p>
    <w:bookmarkEnd w:id="22"/>
    <w:bookmarkStart w:id="23" w:name="X5c36e77c3c4820155f5cce53a8973e25912f59a"/>
    <w:p>
      <w:pPr>
        <w:pStyle w:val="Heading2"/>
      </w:pPr>
      <w:r>
        <w:t xml:space="preserve">Slide 4: Cultural Intelligence and Relationship Building</w:t>
      </w:r>
    </w:p>
    <w:p>
      <w:pPr>
        <w:pStyle w:val="FirstParagraph"/>
      </w:pPr>
      <w:r>
        <w:t xml:space="preserve">In the context of</w:t>
      </w:r>
      <w:r>
        <w:t xml:space="preserve"> </w:t>
      </w:r>
      <w:r>
        <w:rPr>
          <w:bCs/>
          <w:b/>
        </w:rPr>
        <w:t xml:space="preserve">Ghana Accra</w:t>
      </w:r>
      <w:r>
        <w:t xml:space="preserve">, business is deeply relational. The concept of "who you know" remains potent, but it is evolving into "who trusts you." As a</w:t>
      </w:r>
      <w:r>
        <w:t xml:space="preserve"> </w:t>
      </w:r>
      <w:r>
        <w:rPr>
          <w:bCs/>
          <w:b/>
        </w:rPr>
        <w:t xml:space="preserve">Sales Executive</w:t>
      </w:r>
      <w:r>
        <w:t xml:space="preserve">, patience is your greatest asset. Ghanaian culture places high value on respect, hierarchy, and communal interaction. Initial meetings may involve extended conversations about family or health before discussing business matters. Rushing the sales process can be perceived as disrespectful or aggressive. Successful sales executives in</w:t>
      </w:r>
      <w:r>
        <w:t xml:space="preserve"> </w:t>
      </w:r>
      <w:r>
        <w:rPr>
          <w:bCs/>
          <w:b/>
        </w:rPr>
        <w:t xml:space="preserve">Ghana Accra</w:t>
      </w:r>
      <w:r>
        <w:t xml:space="preserve"> </w:t>
      </w:r>
      <w:r>
        <w:t xml:space="preserve">invest time in networking events, industry mixers, and community engagements to build a robust professional network that facilitates organic growth and referrals.</w:t>
      </w:r>
    </w:p>
    <w:bookmarkEnd w:id="23"/>
    <w:bookmarkStart w:id="24" w:name="X4c582052088f69f7238ab15f6f15d13d020187c"/>
    <w:p>
      <w:pPr>
        <w:pStyle w:val="Heading2"/>
      </w:pPr>
      <w:r>
        <w:t xml:space="preserve">Slide 5: Navigating the Regulatory Environment</w:t>
      </w:r>
    </w:p>
    <w:p>
      <w:pPr>
        <w:pStyle w:val="FirstParagraph"/>
      </w:pPr>
      <w:r>
        <w:t xml:space="preserve">A proficient</w:t>
      </w:r>
      <w:r>
        <w:t xml:space="preserve"> </w:t>
      </w:r>
      <w:r>
        <w:rPr>
          <w:bCs/>
          <w:b/>
        </w:rPr>
        <w:t xml:space="preserve">Sales Executive</w:t>
      </w:r>
      <w:r>
        <w:t xml:space="preserve"> </w:t>
      </w:r>
      <w:r>
        <w:t xml:space="preserve">must be aware of the legal and regulatory frameworks governing commerce in</w:t>
      </w:r>
      <w:r>
        <w:t xml:space="preserve"> </w:t>
      </w:r>
      <w:r>
        <w:rPr>
          <w:bCs/>
          <w:b/>
        </w:rPr>
        <w:t xml:space="preserve">Ghana Accra</w:t>
      </w:r>
      <w:r>
        <w:t xml:space="preserve">. This includes understanding tax implications, import/export regulations for physical goods, and data protection laws regarding customer information. Compliance is not just a back-office function; it impacts sales credibility. When pitching to corporate clients in Accra’s Airport City or Osu districts, demonstrating that your company adheres to Ghanaian labor and commercial laws enhances your trustworthiness. Furthermore, staying updated on policy changes announced by the Government of Ghana can provide strategic advantages in sectors like telecommunications, banking, and real estate.</w:t>
      </w:r>
    </w:p>
    <w:bookmarkEnd w:id="24"/>
    <w:bookmarkStart w:id="25" w:name="X78d6db1590ff4fe5f9e187efcf55c75e83bef67"/>
    <w:p>
      <w:pPr>
        <w:pStyle w:val="Heading2"/>
      </w:pPr>
      <w:r>
        <w:t xml:space="preserve">Slide 6: Leveraging Technology and Digital Sales</w:t>
      </w:r>
    </w:p>
    <w:p>
      <w:pPr>
        <w:pStyle w:val="FirstParagraph"/>
      </w:pPr>
      <w:r>
        <w:t xml:space="preserve">The digital wave has hit</w:t>
      </w:r>
      <w:r>
        <w:t xml:space="preserve"> </w:t>
      </w:r>
      <w:r>
        <w:rPr>
          <w:bCs/>
          <w:b/>
        </w:rPr>
        <w:t xml:space="preserve">Ghana Accra</w:t>
      </w:r>
      <w:r>
        <w:t xml:space="preserve"> </w:t>
      </w:r>
      <w:r>
        <w:t xml:space="preserve">with significant force. Social media platforms, particularly WhatsApp, LinkedIn, and Facebook, are primary channels for lead generation and customer service. A modern</w:t>
      </w:r>
      <w:r>
        <w:t xml:space="preserve"> </w:t>
      </w:r>
      <w:r>
        <w:rPr>
          <w:bCs/>
          <w:b/>
        </w:rPr>
        <w:t xml:space="preserve">Sales Executive</w:t>
      </w:r>
      <w:r>
        <w:t xml:space="preserve"> </w:t>
      </w:r>
      <w:r>
        <w:t xml:space="preserve">must be digitally literate. This involves managing CRM tools to track leads effectively across the busy streets of Accra where face-to-face meetings are frequent but logistics can be challenging due to traffic. Utilizing mobile payment solutions like Mobile Money (MoMo) is essential for closing deals quickly, especially in the SME sector. Integrating digital follow-ups with traditional personal visits creates a powerful hybrid sales approach suitable for the</w:t>
      </w:r>
      <w:r>
        <w:t xml:space="preserve"> </w:t>
      </w:r>
      <w:r>
        <w:rPr>
          <w:bCs/>
          <w:b/>
        </w:rPr>
        <w:t xml:space="preserve">Ghana Accra</w:t>
      </w:r>
      <w:r>
        <w:t xml:space="preserve"> </w:t>
      </w:r>
      <w:r>
        <w:t xml:space="preserve">market.</w:t>
      </w:r>
    </w:p>
    <w:bookmarkEnd w:id="25"/>
    <w:bookmarkStart w:id="26" w:name="slide-7-overcoming-challenges-in-accra"/>
    <w:p>
      <w:pPr>
        <w:pStyle w:val="Heading2"/>
      </w:pPr>
      <w:r>
        <w:t xml:space="preserve">Slide 7: Overcoming Challenges in Accra</w:t>
      </w:r>
    </w:p>
    <w:p>
      <w:pPr>
        <w:pStyle w:val="FirstParagraph"/>
      </w:pPr>
      <w:r>
        <w:t xml:space="preserve">No discussion on sales in</w:t>
      </w:r>
      <w:r>
        <w:t xml:space="preserve"> </w:t>
      </w:r>
      <w:r>
        <w:rPr>
          <w:bCs/>
          <w:b/>
        </w:rPr>
        <w:t xml:space="preserve">Ghana Accra</w:t>
      </w:r>
      <w:r>
        <w:t xml:space="preserve">Sales Executive learns to frame value propositions in a way that emphasizes long-term ROI and cost-saving measures, helping clients justify expenditures despite economic pressures. Resilience and creative problem-solving are key traits for overcoming these operational hurdles.</w:t>
      </w:r>
    </w:p>
    <w:bookmarkEnd w:id="26"/>
    <w:bookmarkStart w:id="27" w:name="Xece24adad4ad1bb67f373abd6249c50c413162c"/>
    <w:p>
      <w:pPr>
        <w:pStyle w:val="Heading2"/>
      </w:pPr>
      <w:r>
        <w:t xml:space="preserve">Slide 8: Strategic Pricing and Value Proposition</w:t>
      </w:r>
    </w:p>
    <w:p>
      <w:pPr>
        <w:pStyle w:val="FirstParagraph"/>
      </w:pPr>
      <w:r>
        <w:t xml:space="preserve">Pricing strategies in</w:t>
      </w:r>
      <w:r>
        <w:t xml:space="preserve"> </w:t>
      </w:r>
      <w:r>
        <w:rPr>
          <w:bCs/>
          <w:b/>
        </w:rPr>
        <w:t xml:space="preserve">Ghana Accra</w:t>
      </w:r>
      <w:r>
        <w:t xml:space="preserve"> </w:t>
      </w:r>
      <w:r>
        <w:t xml:space="preserve">must be competitive yet sustainable. The market is price-sensitive but values quality highly. A</w:t>
      </w:r>
      <w:r>
        <w:t xml:space="preserve"> </w:t>
      </w:r>
      <w:r>
        <w:rPr>
          <w:bCs/>
          <w:b/>
        </w:rPr>
        <w:t xml:space="preserve">Sales Executive</w:t>
      </w:r>
      <w:r>
        <w:t xml:space="preserve"> </w:t>
      </w:r>
      <w:r>
        <w:t xml:space="preserve">should avoid engaging in destructive price wars that devalue the brand. Instead, focus on value-added services. In a crowded marketplace like Accra, differentiation comes through after-sales support, warranty assurances, and responsive customer care. Train your sales team to articulate not just the features of a product but how it solves specific pain points for Ghanaian consumers or businesses. Whether selling fintech solutions to banks in Accra or construction materials to developers in Tema Extension, the narrative must resonate with local realities.</w:t>
      </w:r>
    </w:p>
    <w:bookmarkEnd w:id="27"/>
    <w:bookmarkStart w:id="28" w:name="X9ef0cabfd3c9264386b17c3dca17c857f17a4fe"/>
    <w:p>
      <w:pPr>
        <w:pStyle w:val="Heading2"/>
      </w:pPr>
      <w:r>
        <w:t xml:space="preserve">Slide 9: Networking and Local Partnerships</w:t>
      </w:r>
    </w:p>
    <w:p>
      <w:pPr>
        <w:pStyle w:val="FirstParagraph"/>
      </w:pPr>
      <w:r>
        <w:t xml:space="preserve">Sustainability in sales often depends on the strength of your network. In</w:t>
      </w:r>
      <w:r>
        <w:t xml:space="preserve"> </w:t>
      </w:r>
      <w:r>
        <w:rPr>
          <w:bCs/>
          <w:b/>
        </w:rPr>
        <w:t xml:space="preserve">Ghana Accra</w:t>
      </w:r>
      <w:r>
        <w:t xml:space="preserve">, joining industry associations, attending seminars hosted by the Ghana Export Promotion Authority, or participating in chambers of commerce events can open doors that cold calling cannot. A</w:t>
      </w:r>
      <w:r>
        <w:t xml:space="preserve"> </w:t>
      </w:r>
      <w:r>
        <w:rPr>
          <w:bCs/>
          <w:b/>
        </w:rPr>
        <w:t xml:space="preserve">Sales Executive</w:t>
      </w:r>
      <w:r>
        <w:t xml:space="preserve"> </w:t>
      </w:r>
      <w:r>
        <w:t xml:space="preserve">should view every interaction as a potential partnership opportunity. Collaborating with local distributors or agents who have established ground presence can accelerate market penetration significantly. These local partners provide insights into consumer behavior and help navigate cultural nuances that an outsider might miss.</w:t>
      </w:r>
    </w:p>
    <w:bookmarkEnd w:id="28"/>
    <w:bookmarkStart w:id="29" w:name="slide-10-conclusion-and-call-to-action"/>
    <w:p>
      <w:pPr>
        <w:pStyle w:val="Heading2"/>
      </w:pPr>
      <w:r>
        <w:t xml:space="preserve">Slide 10: Conclusion and Call to Action</w:t>
      </w:r>
    </w:p>
    <w:p>
      <w:pPr>
        <w:pStyle w:val="FirstParagraph"/>
      </w:pPr>
      <w:r>
        <w:t xml:space="preserve">In conclusion, mastering the role of a</w:t>
      </w:r>
      <w:r>
        <w:t xml:space="preserve"> </w:t>
      </w:r>
      <w:r>
        <w:rPr>
          <w:bCs/>
          <w:b/>
        </w:rPr>
        <w:t xml:space="preserve">Sales Executive</w:t>
      </w:r>
      <w:r>
        <w:t xml:space="preserve"> </w:t>
      </w:r>
      <w:r>
        <w:t xml:space="preserve">in</w:t>
      </w:r>
      <w:r>
        <w:t xml:space="preserve"> </w:t>
      </w:r>
      <w:r>
        <w:rPr>
          <w:bCs/>
          <w:b/>
        </w:rPr>
        <w:t xml:space="preserve">Ghana Accra</w:t>
      </w:r>
      <w:r>
        <w:t xml:space="preserve">Seminar Presentation Slides, remember that consistency and integrity are your strongest currencies. Start building your network today, refine your pitch to suit the Accra context, and lead with confidence. The market is waiting for proactive leaders ready to drive growth.</w:t>
      </w:r>
    </w:p>
    <w:bookmarkEnd w:id="29"/>
    <w:p>
      <w:pPr>
        <w:pStyle w:val="BodyText"/>
      </w:pPr>
      <w:r>
        <w:rPr>
          <w:iCs/>
          <w:i/>
        </w:rPr>
        <w:t xml:space="preserve">Note: This document serves as a structural guide for seminar delivery. Speakers should supplement these points with real-time case studies from companies operating successfully in Accra to enhance engagement and relevance.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for Ghana Accra</dc:title>
  <dc:creator/>
  <dc:language>en</dc:language>
  <cp:keywords/>
  <dcterms:created xsi:type="dcterms:W3CDTF">2026-07-29T23:09:20Z</dcterms:created>
  <dcterms:modified xsi:type="dcterms:W3CDTF">2026-07-29T23:09:20Z</dcterms:modified>
</cp:coreProperties>
</file>

<file path=docProps/custom.xml><?xml version="1.0" encoding="utf-8"?>
<Properties xmlns="http://schemas.openxmlformats.org/officeDocument/2006/custom-properties" xmlns:vt="http://schemas.openxmlformats.org/officeDocument/2006/docPropsVTypes"/>
</file>