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Russia</w:t>
      </w:r>
      <w:r>
        <w:t xml:space="preserve"> </w:t>
      </w:r>
      <w:r>
        <w:t xml:space="preserve">Moscow</w:t>
      </w:r>
    </w:p>
    <w:bookmarkStart w:id="20" w:name="seminar-presentation-slides"/>
    <w:p>
      <w:pPr>
        <w:pStyle w:val="Heading1"/>
      </w:pPr>
      <w:r>
        <w:t xml:space="preserve">Seminar Presentation Slides</w:t>
      </w:r>
    </w:p>
    <w:p>
      <w:pPr>
        <w:pStyle w:val="FirstParagraph"/>
      </w:pPr>
      <w:r>
        <w:t xml:space="preserve">Slide 1: Introduction to the Role of the Sales Executive in Russia Moscow</w:t>
      </w:r>
    </w:p>
    <w:p>
      <w:pPr>
        <w:pStyle w:val="BodyText"/>
      </w:pPr>
      <w:r>
        <w:t xml:space="preserve">Welcome to this comprehensive Seminar Presentation Slides overview designed specifically for professionals aiming to excel as a Sales Executive within the dynamic and competitive landscape of Russia Moscow. In today’s global economy, understanding local nuances is not just an advantage; it is a necessity for survival and growth. This presentation will dissect the multifaceted role of a Sales Executive who operates in one of Europe's most bustling metropolitan hubs.</w:t>
      </w:r>
    </w:p>
    <w:p>
      <w:pPr>
        <w:pStyle w:val="BodyText"/>
      </w:pPr>
      <w:r>
        <w:t xml:space="preserve">Russia Moscow stands as the economic heart of the Russian Federation. It is a city where traditional business practices meet modern digital innovation. For any Sales Executive, navigating this environment requires more than just standard sales techniques; it demands cultural intelligence, strategic adaptability, and a deep understanding of consumer behavior specific to this region. As we delve into these slides, we will explore how to position oneself effectively as a Sales Executive in Russia Moscow.</w:t>
      </w:r>
    </w:p>
    <w:p>
      <w:pPr>
        <w:pStyle w:val="BodyText"/>
      </w:pPr>
      <w:r>
        <w:t xml:space="preserve">Slide 2: The Unique Economic Landscape of Russia Moscow</w:t>
      </w:r>
    </w:p>
    <w:p>
      <w:pPr>
        <w:pStyle w:val="BodyText"/>
      </w:pPr>
      <w:r>
        <w:t xml:space="preserve">To succeed as a Sales Executive, one must first understand the terrain. Russia Moscow is characterized by rapid urbanization, a highly educated workforce, and a consumer base that is increasingly digital-savvy yet values personal relationships. Unlike Western markets where transactions can often be purely transactional and data-driven, business in Russia Moscow frequently relies heavily on trust-based relationships.</w:t>
      </w:r>
    </w:p>
    <w:p>
      <w:pPr>
        <w:numPr>
          <w:ilvl w:val="0"/>
          <w:numId w:val="1001"/>
        </w:numPr>
        <w:pStyle w:val="Compact"/>
      </w:pPr>
      <w:r>
        <w:rPr>
          <w:bCs/>
          <w:b/>
        </w:rPr>
        <w:t xml:space="preserve">Volatile Market Conditions:</w:t>
      </w:r>
      <w:r>
        <w:t xml:space="preserve"> </w:t>
      </w:r>
      <w:r>
        <w:t xml:space="preserve">The economic landscape in Russia Moscow can shift rapidly due to global sanctions, currency fluctuations, and geopolitical tensions. A proactive Sales Executive must be agile.</w:t>
      </w:r>
    </w:p>
    <w:p>
      <w:pPr>
        <w:numPr>
          <w:ilvl w:val="0"/>
          <w:numId w:val="1001"/>
        </w:numPr>
        <w:pStyle w:val="Compact"/>
      </w:pPr>
      <w:r>
        <w:rPr>
          <w:bCs/>
          <w:b/>
        </w:rPr>
        <w:t xml:space="preserve">Digital Integration:</w:t>
      </w:r>
      <w:r>
        <w:t xml:space="preserve"> </w:t>
      </w:r>
      <w:r>
        <w:t xml:space="preserve">Despite traditional roots, Russia Moscow has one of the highest penetrations of mobile banking and digital payment systems globally. A modern Sales Executive must leverage these tools.</w:t>
      </w:r>
    </w:p>
    <w:p>
      <w:pPr>
        <w:numPr>
          <w:ilvl w:val="0"/>
          <w:numId w:val="1001"/>
        </w:numPr>
        <w:pStyle w:val="Compact"/>
      </w:pPr>
      <w:r>
        <w:rPr>
          <w:bCs/>
          <w:b/>
        </w:rPr>
        <w:t xml:space="preserve">High Competition:</w:t>
      </w:r>
      <w:r>
        <w:t xml:space="preserve"> </w:t>
      </w:r>
      <w:r>
        <w:t xml:space="preserve">The density of businesses in the capital means that differentiation is key. You are not just selling a product; you are selling reliability and partnership.</w:t>
      </w:r>
    </w:p>
    <w:p>
      <w:pPr>
        <w:pStyle w:val="FirstParagraph"/>
      </w:pPr>
      <w:r>
        <w:t xml:space="preserve">Slide 3: Cultural Nuances for the Sales Executive</w:t>
      </w:r>
    </w:p>
    <w:p>
      <w:pPr>
        <w:pStyle w:val="BodyText"/>
      </w:pPr>
      <w:r>
        <w:t xml:space="preserve">Culture is the invisible hand that guides business interactions in Russia Moscow. For a foreign or local Sales Executive, misinterpreting cultural cues can lead to lost deals. Here are critical cultural aspects every Sales Executive must master:</w:t>
      </w:r>
    </w:p>
    <w:p>
      <w:pPr>
        <w:numPr>
          <w:ilvl w:val="0"/>
          <w:numId w:val="1002"/>
        </w:numPr>
        <w:pStyle w:val="Compact"/>
      </w:pPr>
      <w:r>
        <w:rPr>
          <w:bCs/>
          <w:b/>
        </w:rPr>
        <w:t xml:space="preserve">The Importance of Personal Connection:</w:t>
      </w:r>
      <w:r>
        <w:t xml:space="preserve"> </w:t>
      </w:r>
      <w:r>
        <w:t xml:space="preserve">In Russia Moscow, people buy from people. Initial meetings may focus more on getting to know each other than on the contract itself. Building rapport is a prerequisite for closing deals.</w:t>
      </w:r>
    </w:p>
    <w:p>
      <w:pPr>
        <w:numPr>
          <w:ilvl w:val="0"/>
          <w:numId w:val="1002"/>
        </w:numPr>
        <w:pStyle w:val="Compact"/>
      </w:pPr>
      <w:r>
        <w:rPr>
          <w:bCs/>
          <w:b/>
        </w:rPr>
        <w:t xml:space="preserve">Directness vs. Politeness:</w:t>
      </w:r>
      <w:r>
        <w:t xml:space="preserve"> </w:t>
      </w:r>
      <w:r>
        <w:t xml:space="preserve">Business communication in this region can be quite direct. A Sales Executive should not mistake bluntness for rudeness; rather, view it as efficiency and honesty.</w:t>
      </w:r>
    </w:p>
    <w:p>
      <w:pPr>
        <w:numPr>
          <w:ilvl w:val="0"/>
          <w:numId w:val="1002"/>
        </w:numPr>
        <w:pStyle w:val="Compact"/>
      </w:pPr>
      <w:r>
        <w:rPr>
          <w:bCs/>
          <w:b/>
        </w:rPr>
        <w:t xml:space="preserve">Hierarchy Matters:</w:t>
      </w:r>
      <w:r>
        <w:t xml:space="preserve"> </w:t>
      </w:r>
      <w:r>
        <w:t xml:space="preserve">Decision-making structures in Russian corporations are often hierarchical. Identifying the true decision-maker early in your sales cycle is crucial for a Sales Executive operating in Russia Moscow.</w:t>
      </w:r>
    </w:p>
    <w:p>
      <w:pPr>
        <w:pStyle w:val="FirstParagraph"/>
      </w:pPr>
      <w:r>
        <w:t xml:space="preserve">Slide 4: Strategic Market Entry and Targeting</w:t>
      </w:r>
    </w:p>
    <w:p>
      <w:pPr>
        <w:pStyle w:val="BodyText"/>
      </w:pPr>
      <w:r>
        <w:t xml:space="preserve">A successful Sales Executive does not spray-and-pray. In Russia Moscow, precision targeting is essential due to the high cost of customer acquisition. The city is divided into distinct districts, each with its own economic profile. From the financial hub of Moscow City (MIBC) to residential areas like Zamoskvorechye, understanding these micro-markets allows a Sales Executive to tailor pitches effectively.</w:t>
      </w:r>
    </w:p>
    <w:p>
      <w:pPr>
        <w:pStyle w:val="BodyText"/>
      </w:pPr>
      <w:r>
        <w:t xml:space="preserve">Key sectors for growth include FinTech, Logistics, Real Estate Technology (PropTech), and Consumer Electronics. A versatile Sales Executive should identify which of these sectors aligns with their product offering and then customize the value proposition to address local pain points. For instance, logistics companies in Russia Moscow are constantly seeking efficiency gains due to traffic congestion; a Sales Executive highlighting time-saving solutions will find immediate interest.</w:t>
      </w:r>
    </w:p>
    <w:p>
      <w:pPr>
        <w:pStyle w:val="BodyText"/>
      </w:pPr>
      <w:r>
        <w:t xml:space="preserve">Slide 5: Navigating Legal and Regulatory Frameworks</w:t>
      </w:r>
    </w:p>
    <w:p>
      <w:pPr>
        <w:pStyle w:val="BodyText"/>
      </w:pPr>
      <w:r>
        <w:t xml:space="preserve">The regulatory environment in Russia Moscow is complex. For a Sales Executive, understanding compliance is not optional; it is protective. Contracts must be meticulously drafted, often requiring bilingual precision (Russian and English) to avoid ambiguities that could lead to litigation.</w:t>
      </w:r>
    </w:p>
    <w:p>
      <w:pPr>
        <w:numPr>
          <w:ilvl w:val="0"/>
          <w:numId w:val="1003"/>
        </w:numPr>
        <w:pStyle w:val="Compact"/>
      </w:pPr>
      <w:r>
        <w:rPr>
          <w:bCs/>
          <w:b/>
        </w:rPr>
        <w:t xml:space="preserve">Data Privacy:</w:t>
      </w:r>
      <w:r>
        <w:t xml:space="preserve"> </w:t>
      </w:r>
      <w:r>
        <w:t xml:space="preserve">With strict laws regarding personal data storage within national borders, a Sales Executive must ensure that all CRM tools and data handling practices comply with local regulations.</w:t>
      </w:r>
    </w:p>
    <w:p>
      <w:pPr>
        <w:numPr>
          <w:ilvl w:val="0"/>
          <w:numId w:val="1003"/>
        </w:numPr>
        <w:pStyle w:val="Compact"/>
      </w:pPr>
      <w:r>
        <w:rPr>
          <w:bCs/>
          <w:b/>
        </w:rPr>
        <w:t xml:space="preserve">Bureaucracy:</w:t>
      </w:r>
      <w:r>
        <w:t xml:space="preserve"> </w:t>
      </w:r>
      <w:r>
        <w:t xml:space="preserve">Dealing with government entities or large state-owned enterprises requires patience. The sales cycle may be longer than in Western markets, requiring a Sales Executive to manage expectations and maintain persistent but polite follow-ups.</w:t>
      </w:r>
    </w:p>
    <w:p>
      <w:pPr>
        <w:pStyle w:val="FirstParagraph"/>
      </w:pPr>
      <w:r>
        <w:t xml:space="preserve">Slide 6: Digital Tools and Modern Selling Techniques</w:t>
      </w:r>
    </w:p>
    <w:p>
      <w:pPr>
        <w:pStyle w:val="BodyText"/>
      </w:pPr>
      <w:r>
        <w:t xml:space="preserve">Gone are the days when a Sales Executive relied solely on face-to-face meetings. In Russia Moscow, digital presence is paramount. Platforms like VKontakte (VK), Telegram, and local business networks are where discussions begin. A modern Sales Executive must have a robust digital footprint.</w:t>
      </w:r>
    </w:p>
    <w:p>
      <w:pPr>
        <w:pStyle w:val="BodyText"/>
      </w:pPr>
      <w:r>
        <w:t xml:space="preserve">Utilization of CRM systems tailored to the Russian market can streamline operations. Furthermore, understanding the timing of communication is vital; avoiding contact during major holidays such as New Year’s (which has significant cultural weight) or Victory Day demonstrates respect and cultural awareness. A Sales Executive who respects these rhythms builds trust faster.</w:t>
      </w:r>
    </w:p>
    <w:p>
      <w:pPr>
        <w:pStyle w:val="BodyText"/>
      </w:pPr>
      <w:r>
        <w:t xml:space="preserve">Slide 7: Building a Sustainable Network in Russia Moscow</w:t>
      </w:r>
    </w:p>
    <w:p>
      <w:pPr>
        <w:pStyle w:val="BodyText"/>
      </w:pPr>
      <w:r>
        <w:t xml:space="preserve">Networking is the lifeblood of sales in this region. For a Sales Executive, attending industry conferences, trade shows (such as those at Crocus Expo or Expocentre), and local business meetups is non-negotiable. These events provide opportunities to build a referral network.</w:t>
      </w:r>
    </w:p>
    <w:p>
      <w:pPr>
        <w:pStyle w:val="BodyText"/>
      </w:pPr>
      <w:r>
        <w:t xml:space="preserve">In Russia Moscow, referrals from trusted partners carry immense weight. A Sales Executive should aim to become part of industry clusters rather than working in isolation. Collaborating with local distributors or agents can also open doors that would otherwise remain closed to outsiders or independent operators. Building a reputation for integrity is the best marketing strategy a Sales Executive possesses.</w:t>
      </w:r>
    </w:p>
    <w:p>
      <w:pPr>
        <w:pStyle w:val="BodyText"/>
      </w:pPr>
      <w:r>
        <w:t xml:space="preserve">Slide 8: Challenges and Resilience</w:t>
      </w:r>
    </w:p>
    <w:p>
      <w:pPr>
        <w:pStyle w:val="BodyText"/>
      </w:pPr>
      <w:r>
        <w:t xml:space="preserve">We must address the elephant in the room: challenges. Sanctions, supply chain disruptions, and economic instability pose significant risks to sales activities in Russia Moscow. However, resilience is a trait of successful Sales Executives.</w:t>
      </w:r>
    </w:p>
    <w:p>
      <w:pPr>
        <w:numPr>
          <w:ilvl w:val="0"/>
          <w:numId w:val="1004"/>
        </w:numPr>
        <w:pStyle w:val="Compact"/>
      </w:pPr>
      <w:r>
        <w:rPr>
          <w:bCs/>
          <w:b/>
        </w:rPr>
        <w:t xml:space="preserve">Diversification:</w:t>
      </w:r>
      <w:r>
        <w:t xml:space="preserve"> </w:t>
      </w:r>
      <w:r>
        <w:t xml:space="preserve">Do not rely on a single product line or market segment.</w:t>
      </w:r>
    </w:p>
    <w:p>
      <w:pPr>
        <w:numPr>
          <w:ilvl w:val="0"/>
          <w:numId w:val="1004"/>
        </w:numPr>
        <w:pStyle w:val="Compact"/>
      </w:pPr>
      <w:r>
        <w:rPr>
          <w:bCs/>
          <w:b/>
        </w:rPr>
        <w:t xml:space="preserve">Currency Hedging:</w:t>
      </w:r>
      <w:r>
        <w:t xml:space="preserve"> </w:t>
      </w:r>
      <w:r>
        <w:t xml:space="preserve">Financial planning must account for ruble volatility.</w:t>
      </w:r>
    </w:p>
    <w:p>
      <w:pPr>
        <w:numPr>
          <w:ilvl w:val="0"/>
          <w:numId w:val="1004"/>
        </w:numPr>
        <w:pStyle w:val="Compact"/>
      </w:pPr>
      <w:r>
        <w:rPr>
          <w:bCs/>
          <w:b/>
        </w:rPr>
        <w:t xml:space="preserve">Mental Toughness:</w:t>
      </w:r>
      <w:r>
        <w:t xml:space="preserve"> </w:t>
      </w:r>
      <w:r>
        <w:t xml:space="preserve">Rejection is high in competitive markets. A Sales Executive must develop thick skin and view setbacks as learning opportunities rather than failures.</w:t>
      </w:r>
    </w:p>
    <w:p>
      <w:pPr>
        <w:pStyle w:val="FirstParagraph"/>
      </w:pPr>
      <w:r>
        <w:t xml:space="preserve">Slide 9: Future Outlook for the Sales Executive</w:t>
      </w:r>
    </w:p>
    <w:p>
      <w:pPr>
        <w:pStyle w:val="BodyText"/>
      </w:pPr>
      <w:r>
        <w:t xml:space="preserve">The future of sales in Russia Moscow is hybrid. The blend of high-tech digital interaction with deep-rooted human connection defines the next era. As artificial intelligence begins to support sales processes, the human element—empathy, negotiation skill, and relationship building—becomes even more valuable.</w:t>
      </w:r>
    </w:p>
    <w:p>
      <w:pPr>
        <w:pStyle w:val="BodyText"/>
      </w:pPr>
      <w:r>
        <w:t xml:space="preserve">A Sales Executive who embraces technology while maintaining cultural authenticity will thrive. The demand for skilled professionals who can bridge the gap between local needs and global solutions remains strong in Russia Moscow. Continuous learning is essential; staying updated on market trends, technological advancements, and geopolitical shifts is part of the job description.</w:t>
      </w:r>
    </w:p>
    <w:p>
      <w:pPr>
        <w:pStyle w:val="BodyText"/>
      </w:pPr>
      <w:r>
        <w:t xml:space="preserve">Slide 10: Conclusion and Call to Action</w:t>
      </w:r>
    </w:p>
    <w:p>
      <w:pPr>
        <w:pStyle w:val="BodyText"/>
      </w:pPr>
      <w:r>
        <w:t xml:space="preserve">In conclusion, becoming a top-tier Sales Executive in Russia Moscow requires a holistic approach. It demands respect for local culture, agility in the face of economic change, technological proficiency, and unwavering ethical standards. This Seminar Presentation Slides document has outlined the key pillars necessary for success.</w:t>
      </w:r>
    </w:p>
    <w:p>
      <w:pPr>
        <w:pStyle w:val="BodyText"/>
      </w:pPr>
      <w:r>
        <w:rPr>
          <w:bCs/>
          <w:b/>
        </w:rPr>
        <w:t xml:space="preserve">Call to Action:</w:t>
      </w:r>
      <w:r>
        <w:t xml:space="preserve"> </w:t>
      </w:r>
      <w:r>
        <w:t xml:space="preserve">For those ready to embark on this journey or enhance their current strategy, start by auditing your current cultural competencies and digital tools. Engage with local partners in Russia Moscow early. Remember, success is not just about closing the deal; it is about building a lasting legacy in one of the world’s most fascinating business environments.</w:t>
      </w:r>
    </w:p>
    <w:p>
      <w:pPr>
        <w:pStyle w:val="BodyText"/>
      </w:pPr>
      <w:r>
        <w:t xml:space="preserve">Thank you for your attention to these Seminar Presentation Slides regarding the role of a Sales Executive in Russia Moscow.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Russia Moscow</dc:title>
  <dc:creator/>
  <dc:language>en</dc:language>
  <cp:keywords/>
  <dcterms:created xsi:type="dcterms:W3CDTF">2026-07-29T15:09:17Z</dcterms:created>
  <dcterms:modified xsi:type="dcterms:W3CDTF">2026-07-29T15:09:17Z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