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t>
      </w:r>
      <w:r>
        <w:t xml:space="preserve"> </w:t>
      </w:r>
      <w:r>
        <w:t xml:space="preserve">Sales</w:t>
      </w:r>
      <w:r>
        <w:t xml:space="preserve"> </w:t>
      </w:r>
      <w:r>
        <w:t xml:space="preserve">Executive</w:t>
      </w:r>
      <w:r>
        <w:t xml:space="preserve"> </w:t>
      </w:r>
      <w:r>
        <w:t xml:space="preserve">Opportunities</w:t>
      </w:r>
      <w:r>
        <w:t xml:space="preserve"> </w:t>
      </w:r>
      <w:r>
        <w:t xml:space="preserve">in</w:t>
      </w:r>
      <w:r>
        <w:t xml:space="preserve"> </w:t>
      </w:r>
      <w:r>
        <w:t xml:space="preserve">Saudi</w:t>
      </w:r>
      <w:r>
        <w:t xml:space="preserve"> </w:t>
      </w:r>
      <w:r>
        <w:t xml:space="preserve">Arabia</w:t>
      </w:r>
      <w:r>
        <w:t xml:space="preserve"> </w:t>
      </w:r>
      <w:r>
        <w:t xml:space="preserve">Jeddah</w:t>
      </w:r>
    </w:p>
    <w:bookmarkStart w:id="21" w:name="seminar-presentation-slides"/>
    <w:p>
      <w:pPr>
        <w:pStyle w:val="Heading1"/>
      </w:pPr>
      <w:r>
        <w:t xml:space="preserve">Seminar Presentation Slides</w:t>
      </w:r>
    </w:p>
    <w:bookmarkStart w:id="20" w:name="X8402fa25f0858dc1841e603f2af121f20d00d5b"/>
    <w:p>
      <w:pPr>
        <w:pStyle w:val="Heading2"/>
      </w:pPr>
      <w:r>
        <w:t xml:space="preserve">The Strategic Role of the Sales Executive in Saudi Arabia Jeddah</w:t>
      </w:r>
    </w:p>
    <w:p>
      <w:pPr>
        <w:pStyle w:val="FirstParagraph"/>
      </w:pPr>
      <w:r>
        <w:t xml:space="preserve">Welcome to this comprehensive seminar presentation designed specifically for professionals aiming to excel as a</w:t>
      </w:r>
      <w:r>
        <w:t xml:space="preserve"> </w:t>
      </w:r>
      <w:r>
        <w:rPr>
          <w:bCs/>
          <w:b/>
        </w:rPr>
        <w:t xml:space="preserve">Sales Executive</w:t>
      </w:r>
      <w:r>
        <w:t xml:space="preserve">. This document outlines the dynamic landscape of business opportunities within</w:t>
      </w:r>
      <w:r>
        <w:t xml:space="preserve"> </w:t>
      </w:r>
      <w:r>
        <w:rPr>
          <w:bCs/>
          <w:b/>
        </w:rPr>
        <w:t xml:space="preserve">Saudi Arabia Jeddah</w:t>
      </w:r>
      <w:r>
        <w:t xml:space="preserve">, focusing on cultural nuances, market trends, and strategic sales methodologies. As we delve into these slides, we will explore how to navigate the vibrant economy of this coastal city while adhering to local customs and leveraging Vision 2030 initiatives.</w:t>
      </w:r>
    </w:p>
    <w:bookmarkEnd w:id="20"/>
    <w:bookmarkEnd w:id="21"/>
    <w:bookmarkStart w:id="22" w:name="introduction-the-vision-2030-context"/>
    <w:p>
      <w:pPr>
        <w:pStyle w:val="Heading1"/>
      </w:pPr>
      <w:r>
        <w:t xml:space="preserve">Introduction: The Vision 2030 Context</w:t>
      </w:r>
    </w:p>
    <w:p>
      <w:pPr>
        <w:pStyle w:val="FirstParagraph"/>
      </w:pPr>
      <w:r>
        <w:t xml:space="preserve">The Kingdom of Saudi Arabia is undergoing a monumental transformation under the umbrella of</w:t>
      </w:r>
      <w:r>
        <w:t xml:space="preserve"> </w:t>
      </w:r>
      <w:r>
        <w:rPr>
          <w:bCs/>
          <w:b/>
        </w:rPr>
        <w:t xml:space="preserve">Vision 2030</w:t>
      </w:r>
      <w:r>
        <w:t xml:space="preserve">. This strategic framework aims to reduce the country's dependence on oil and diversify its economy. For a</w:t>
      </w:r>
      <w:r>
        <w:t xml:space="preserve"> </w:t>
      </w:r>
      <w:r>
        <w:rPr>
          <w:bCs/>
          <w:b/>
        </w:rPr>
        <w:t xml:space="preserve">Sales Executive</w:t>
      </w:r>
      <w:r>
        <w:t xml:space="preserve">, this presents unprecedented opportunities across sectors such as tourism, retail, real estate, technology, and healthcare. Jeddah, as the commercial hub of the western region and the gateway to Makkah and Madinah for millions of pilgrims annually , stands at the forefront of this economic renaissance. Understanding these macro-economic shifts is crucial for any professional entering or expanding their presence in</w:t>
      </w:r>
      <w:r>
        <w:t xml:space="preserve"> </w:t>
      </w:r>
      <w:r>
        <w:rPr>
          <w:bCs/>
          <w:b/>
        </w:rPr>
        <w:t xml:space="preserve">Saudi Arabia Jeddah</w:t>
      </w:r>
      <w:r>
        <w:t xml:space="preserve">.</w:t>
      </w:r>
    </w:p>
    <w:bookmarkEnd w:id="22"/>
    <w:bookmarkStart w:id="23" w:name="jeddah-the-commercial-heartbeat"/>
    <w:p>
      <w:pPr>
        <w:pStyle w:val="Heading1"/>
      </w:pPr>
      <w:r>
        <w:t xml:space="preserve">Jeddah: The Commercial Heartbeat</w:t>
      </w:r>
    </w:p>
    <w:p>
      <w:pPr>
        <w:pStyle w:val="FirstParagraph"/>
      </w:pPr>
      <w:r>
        <w:t xml:space="preserve">Jeddah is not merely a city; it is the economic engine of western Saudi Arabia. Known for its cosmopolitan vibe compared to Riyadh, it boasts a diverse population and significant international trade links through the Port of Jeddah Islamic Port. As a</w:t>
      </w:r>
      <w:r>
        <w:t xml:space="preserve"> </w:t>
      </w:r>
      <w:r>
        <w:rPr>
          <w:bCs/>
          <w:b/>
        </w:rPr>
        <w:t xml:space="preserve">Sales Executive</w:t>
      </w:r>
      <w:r>
        <w:t xml:space="preserve">, targeting Jeddah means engaging with a market that values modernity while deeply respecting tradition. The city hosts numerous international exhibitions, conferences, and business forums, providing ample networking opportunities. Your role will involve identifying key stakeholders in these events who can serve as pivotal clients or partners for your organization.</w:t>
      </w:r>
    </w:p>
    <w:bookmarkEnd w:id="23"/>
    <w:bookmarkStart w:id="24" w:name="cultural-intelligence-building-trust"/>
    <w:p>
      <w:pPr>
        <w:pStyle w:val="Heading1"/>
      </w:pPr>
      <w:r>
        <w:t xml:space="preserve">Cultural Intelligence: Building Trust</w:t>
      </w:r>
    </w:p>
    <w:p>
      <w:pPr>
        <w:pStyle w:val="FirstParagraph"/>
      </w:pPr>
      <w:r>
        <w:t xml:space="preserve">In</w:t>
      </w:r>
      <w:r>
        <w:t xml:space="preserve"> </w:t>
      </w:r>
      <w:r>
        <w:rPr>
          <w:bCs/>
          <w:b/>
        </w:rPr>
        <w:t xml:space="preserve">Saudi Arabia Jeddah</w:t>
      </w:r>
      <w:r>
        <w:t xml:space="preserve">, business is personal. Relationships (Wasta) play a significant role in commercial transactions. A successful</w:t>
      </w:r>
      <w:r>
        <w:t xml:space="preserve"> </w:t>
      </w:r>
      <w:r>
        <w:rPr>
          <w:bCs/>
          <w:b/>
        </w:rPr>
        <w:t xml:space="preserve">Sales Executive</w:t>
      </w:r>
      <w:r>
        <w:t xml:space="preserve"> </w:t>
      </w:r>
      <w:r>
        <w:t xml:space="preserve">must prioritize building long-term trust over short-term gains. This involves understanding the concept of 'face' and ensuring that all interactions are conducted with utmost respect and professionalism. Dress codes should be conservative yet modern, adhering to local expectations for both men and women in business settings. Familiarity with Islamic greetings such as 'As-salamu alaykum' can break the ice effectively, demonstrating cultural awareness and respect.</w:t>
      </w:r>
    </w:p>
    <w:bookmarkEnd w:id="24"/>
    <w:bookmarkStart w:id="25" w:name="negotiation-etiquette-and-patience"/>
    <w:p>
      <w:pPr>
        <w:pStyle w:val="Heading1"/>
      </w:pPr>
      <w:r>
        <w:t xml:space="preserve">Negotiation Etiquette and Patience</w:t>
      </w:r>
    </w:p>
    <w:p>
      <w:pPr>
        <w:pStyle w:val="FirstParagraph"/>
      </w:pPr>
      <w:r>
        <w:t xml:space="preserve">Negotiations in</w:t>
      </w:r>
      <w:r>
        <w:t xml:space="preserve"> </w:t>
      </w:r>
      <w:r>
        <w:rPr>
          <w:bCs/>
          <w:b/>
        </w:rPr>
        <w:t xml:space="preserve">Saudi Arabia Jeddah</w:t>
      </w:r>
      <w:r>
        <w:t xml:space="preserve"> </w:t>
      </w:r>
      <w:r>
        <w:t xml:space="preserve">often require patience and a flexible approach. Time is viewed differently; meetings may start late, and discussions can meander before reaching the core business issue. As a</w:t>
      </w:r>
      <w:r>
        <w:t xml:space="preserve"> </w:t>
      </w:r>
      <w:r>
        <w:rPr>
          <w:bCs/>
          <w:b/>
        </w:rPr>
        <w:t xml:space="preserve">Sales Executive</w:t>
      </w:r>
      <w:r>
        <w:t xml:space="preserve">, it is imperative to avoid appearing rushed or aggressive. Instead, focus on establishing rapport through small talk about family, weather, or general interests before diving into contracts. Decisions are often made collectively by senior leadership rather than individuals you meet initially. Therefore, persistence without pressure is key.</w:t>
      </w:r>
    </w:p>
    <w:bookmarkEnd w:id="25"/>
    <w:bookmarkStart w:id="26" w:name="digital-transformation-and-e-commerce"/>
    <w:p>
      <w:pPr>
        <w:pStyle w:val="Heading1"/>
      </w:pPr>
      <w:r>
        <w:t xml:space="preserve">Digital Transformation and E-Commerce</w:t>
      </w:r>
    </w:p>
    <w:p>
      <w:pPr>
        <w:pStyle w:val="FirstParagraph"/>
      </w:pPr>
      <w:r>
        <w:t xml:space="preserve">Saudi Arabia has one of the highest smartphone penetration rates in the world, with a young demographic heavily engaged in digital platforms. For a</w:t>
      </w:r>
      <w:r>
        <w:t xml:space="preserve"> </w:t>
      </w:r>
      <w:r>
        <w:rPr>
          <w:bCs/>
          <w:b/>
        </w:rPr>
        <w:t xml:space="preserve">Sales Executive</w:t>
      </w:r>
      <w:r>
        <w:t xml:space="preserve">, this means integrating digital tools into your sales strategy is not optional but essential. Social media platforms like X (formerly Twitter), Snapchat, and LinkedIn are powerful tools for lead generation and brand building in Jeddah. Tailoring marketing messages to resonate with the tech-savvy youth population while maintaining cultural sensitivity can significantly boost conversion rates.</w:t>
      </w:r>
    </w:p>
    <w:bookmarkEnd w:id="26"/>
    <w:bookmarkStart w:id="27" w:name="Xf8bbf38b20268372b0e59fbc02795d55d136018"/>
    <w:p>
      <w:pPr>
        <w:pStyle w:val="Heading1"/>
      </w:pPr>
      <w:r>
        <w:t xml:space="preserve">Sector-Specific Opportunities: Retail and Hospitality</w:t>
      </w:r>
    </w:p>
    <w:p>
      <w:pPr>
        <w:pStyle w:val="FirstParagraph"/>
      </w:pPr>
      <w:r>
        <w:t xml:space="preserve">Retail and hospitality are booming sectors in Jeddah due to increased tourism and local spending power. Whether selling luxury goods, hotel management services, or restaurant franchises, a</w:t>
      </w:r>
      <w:r>
        <w:t xml:space="preserve"> </w:t>
      </w:r>
      <w:r>
        <w:rPr>
          <w:bCs/>
          <w:b/>
        </w:rPr>
        <w:t xml:space="preserve">Sales Executive</w:t>
      </w:r>
      <w:r>
        <w:t xml:space="preserve"> </w:t>
      </w:r>
      <w:r>
        <w:t xml:space="preserve">must understand the specific consumer behaviors of Jeddawi residents. They value quality, exclusivity, and exceptional service. Highlighting how your product or service enhances lifestyle status can be highly effective in this market segment.</w:t>
      </w:r>
    </w:p>
    <w:bookmarkEnd w:id="27"/>
    <w:bookmarkStart w:id="28" w:name="Xb2b1c591a9e41b89dd2b7f85bf0000fa94577b8"/>
    <w:p>
      <w:pPr>
        <w:pStyle w:val="Heading1"/>
      </w:pPr>
      <w:r>
        <w:t xml:space="preserve">Sector-Specific Opportunities: Real Estate and Infrastructure</w:t>
      </w:r>
    </w:p>
    <w:p>
      <w:pPr>
        <w:pStyle w:val="FirstParagraph"/>
      </w:pPr>
      <w:r>
        <w:t xml:space="preserve">The construction sector is thriving with projects like Jeddah Central, the Red Sea Project, and Diriyah Gate (though latter two are near Riyadh/Jeddah corridor influence). A</w:t>
      </w:r>
      <w:r>
        <w:t xml:space="preserve"> </w:t>
      </w:r>
      <w:r>
        <w:rPr>
          <w:bCs/>
          <w:b/>
        </w:rPr>
        <w:t xml:space="preserve">Sales Executive</w:t>
      </w:r>
      <w:r>
        <w:t xml:space="preserve"> </w:t>
      </w:r>
      <w:r>
        <w:t xml:space="preserve">in this space needs to engage with government entities, multinational contractors, and local developers. B2B sales here require strong technical knowledge and an ability to navigate regulatory frameworks efficiently.</w:t>
      </w:r>
    </w:p>
    <w:bookmarkEnd w:id="28"/>
    <w:bookmarkStart w:id="29" w:name="leveraging-government-incentives"/>
    <w:p>
      <w:pPr>
        <w:pStyle w:val="Heading1"/>
      </w:pPr>
      <w:r>
        <w:t xml:space="preserve">Leveraging Government Incentives</w:t>
      </w:r>
    </w:p>
    <w:p>
      <w:pPr>
        <w:pStyle w:val="FirstParagraph"/>
      </w:pPr>
      <w:r>
        <w:t xml:space="preserve">The Saudi government offers various incentives for foreign investors and local businesses through agencies like the Ministry of Investment (MISA) and the General Authority for Special Zones ( zones). As a</w:t>
      </w:r>
      <w:r>
        <w:t xml:space="preserve"> </w:t>
      </w:r>
      <w:r>
        <w:rPr>
          <w:bCs/>
          <w:b/>
        </w:rPr>
        <w:t xml:space="preserve">Sales Executive</w:t>
      </w:r>
      <w:r>
        <w:t xml:space="preserve">, positioning your offerings within these incentive structures can make your proposals more attractive. Understanding tax benefits, ownership laws, and labor regulations specific to</w:t>
      </w:r>
      <w:r>
        <w:t xml:space="preserve"> </w:t>
      </w:r>
      <w:r>
        <w:rPr>
          <w:bCs/>
          <w:b/>
        </w:rPr>
        <w:t xml:space="preserve">Saudi Arabia Jeddah</w:t>
      </w:r>
      <w:r>
        <w:t xml:space="preserve"> </w:t>
      </w:r>
      <w:r>
        <w:t xml:space="preserve">allows you to craft compelling value propositions for clients.</w:t>
      </w:r>
    </w:p>
    <w:bookmarkEnd w:id="29"/>
    <w:bookmarkStart w:id="30" w:name="tech-and-startups-ecosystem"/>
    <w:p>
      <w:pPr>
        <w:pStyle w:val="Heading1"/>
      </w:pPr>
      <w:r>
        <w:t xml:space="preserve">Tech and Startups Ecosystem</w:t>
      </w:r>
    </w:p>
    <w:p>
      <w:pPr>
        <w:pStyle w:val="FirstParagraph"/>
      </w:pPr>
      <w:r>
        <w:t xml:space="preserve">Jeddah is emerging as a tech hub with the rise of local startups and international tech firms establishing regional offices. If you are selling SaaS products, fintech solutions, or IT infrastructure, targeting this ecosystem in Jeddah offers high growth potential. Collaborating with local accelerators and venture capital firms can open doors to innovative clients eager to adopt new technologies.</w:t>
      </w:r>
    </w:p>
    <w:bookmarkEnd w:id="30"/>
    <w:bookmarkStart w:id="31" w:name="social-responsibility-and-sustainability"/>
    <w:p>
      <w:pPr>
        <w:pStyle w:val="Heading1"/>
      </w:pPr>
      <w:r>
        <w:t xml:space="preserve">Social Responsibility and Sustainability</w:t>
      </w:r>
    </w:p>
    <w:p>
      <w:pPr>
        <w:pStyle w:val="FirstParagraph"/>
      </w:pPr>
      <w:r>
        <w:t xml:space="preserve">Sustainability is becoming a core pillar of</w:t>
      </w:r>
      <w:r>
        <w:t xml:space="preserve"> </w:t>
      </w:r>
      <w:r>
        <w:rPr>
          <w:bCs/>
          <w:b/>
        </w:rPr>
        <w:t xml:space="preserve">Vision 2030</w:t>
      </w:r>
      <w:r>
        <w:t xml:space="preserve">. Companies in</w:t>
      </w:r>
    </w:p>
    <w:p>
      <w:pPr>
        <w:pStyle w:val="BodyText"/>
      </w:pPr>
      <w:r>
        <w:t xml:space="preserve">Saudi Arabia Jeddah are increasingly prioritizing vendors who demonstrate environmental responsibility. A</w:t>
      </w:r>
    </w:p>
    <w:p>
      <w:pPr>
        <w:pStyle w:val="BodyText"/>
      </w:pPr>
      <w:r>
        <w:t xml:space="preserve">Sales Executive should highlight any green initiatives, sustainable sourcing, or community engagement programs associated with their products. This aligns with the broader national goals and appeals to socially conscious corporate clients and government bodies.</w:t>
      </w:r>
    </w:p>
    <w:bookmarkEnd w:id="31"/>
    <w:bookmarkStart w:id="32" w:name="language-and-communication-barriers"/>
    <w:p>
      <w:pPr>
        <w:pStyle w:val="Heading1"/>
      </w:pPr>
      <w:r>
        <w:t xml:space="preserve">Language and Communication Barriers</w:t>
      </w:r>
    </w:p>
    <w:bookmarkEnd w:id="32"/>
    <w:bookmarkStart w:id="33" w:name="networking-and-professional-associations"/>
    <w:p>
      <w:pPr>
        <w:pStyle w:val="Heading1"/>
      </w:pPr>
      <w:r>
        <w:t xml:space="preserve">Networking and Professional Associations</w:t>
      </w:r>
    </w:p>
    <w:p>
      <w:pPr>
        <w:pStyle w:val="FirstParagraph"/>
      </w:pPr>
      <w:r>
        <w:t xml:space="preserve">Joining local chambers of commerce, such as the Jeddah Chamber of Commerce, is vital for a</w:t>
      </w:r>
      <w:r>
        <w:t xml:space="preserve"> </w:t>
      </w:r>
      <w:r>
        <w:rPr>
          <w:bCs/>
          <w:b/>
        </w:rPr>
        <w:t xml:space="preserve">Sales Executive</w:t>
      </w:r>
      <w:r>
        <w:t xml:space="preserve">. These organizations provide networking events, market insights, and advocacy support. Active participation demonstrates commitment to the community and helps in staying updated on regulatory changes and market trends.</w:t>
      </w:r>
    </w:p>
    <w:bookmarkEnd w:id="33"/>
    <w:bookmarkStart w:id="34" w:name="data-driven-sales-strategies"/>
    <w:p>
      <w:pPr>
        <w:pStyle w:val="Heading1"/>
      </w:pPr>
      <w:r>
        <w:t xml:space="preserve">Data-Driven Sales Strategies</w:t>
      </w:r>
    </w:p>
    <w:p>
      <w:pPr>
        <w:pStyle w:val="FirstParagraph"/>
      </w:pPr>
      <w:r>
        <w:t xml:space="preserve">Leveraging data analytics to understand customer behavior in</w:t>
      </w:r>
      <w:r>
        <w:t xml:space="preserve"> </w:t>
      </w:r>
      <w:r>
        <w:rPr>
          <w:bCs/>
          <w:b/>
        </w:rPr>
        <w:t xml:space="preserve">Saudi Arabia Jeddah</w:t>
      </w:r>
      <w:r>
        <w:t xml:space="preserve"> </w:t>
      </w:r>
      <w:r>
        <w:t xml:space="preserve">can provide a competitive edge. Utilizing CRM tools to track interactions, preferences, and feedback allows for personalized follow-ups. Analyzing market data specific to the western region helps in forecasting demand and optimizing sales pitches.</w:t>
      </w:r>
    </w:p>
    <w:bookmarkEnd w:id="34"/>
    <w:bookmarkStart w:id="35" w:name="ethical-conduct-and-compliance"/>
    <w:p>
      <w:pPr>
        <w:pStyle w:val="Heading1"/>
      </w:pPr>
      <w:r>
        <w:t xml:space="preserve">Ethical Conduct and Compliance</w:t>
      </w:r>
    </w:p>
    <w:p>
      <w:pPr>
        <w:pStyle w:val="FirstParagraph"/>
      </w:pPr>
      <w:r>
        <w:t xml:space="preserve">Adhering to strict ethical standards is non-negotiable in the Saudi business environment. Anti-bribery laws are enforced, and transparency is valued. A</w:t>
      </w:r>
    </w:p>
    <w:p>
      <w:pPr>
        <w:pStyle w:val="BodyText"/>
      </w:pPr>
      <w:r>
        <w:t xml:space="preserve">Sales Executive must ensure that all dealings comply with both local laws and international compliance standards, safeguarding the reputation of their organization.</w:t>
      </w:r>
    </w:p>
    <w:bookmarkEnd w:id="35"/>
    <w:bookmarkStart w:id="36" w:name="adaptability-and-resilience"/>
    <w:p>
      <w:pPr>
        <w:pStyle w:val="Heading1"/>
      </w:pPr>
      <w:r>
        <w:t xml:space="preserve">Adaptability and Resilience</w:t>
      </w:r>
    </w:p>
    <w:p>
      <w:pPr>
        <w:pStyle w:val="FirstParagraph"/>
      </w:pPr>
      <w:r>
        <w:t xml:space="preserve">The market in</w:t>
      </w:r>
    </w:p>
    <w:p>
      <w:pPr>
        <w:pStyle w:val="BodyText"/>
      </w:pPr>
      <w:r>
        <w:t xml:space="preserve">Saudi Arabia Jeddah is dynamic. Economic fluctuations, policy changes, and global events can impact business operations. A successful</w:t>
      </w:r>
    </w:p>
    <w:p>
      <w:pPr>
        <w:pStyle w:val="BodyText"/>
      </w:pPr>
      <w:r>
        <w:t xml:space="preserve">Sales Executive must be adaptable, ready to pivot strategies quickly while maintaining composure. Resilience in the face of rejection or delays is crucial for long-term success.</w:t>
      </w:r>
    </w:p>
    <w:bookmarkEnd w:id="36"/>
    <w:bookmarkStart w:id="37" w:name="conclusion-embracing-the-opportunity"/>
    <w:p>
      <w:pPr>
        <w:pStyle w:val="Heading1"/>
      </w:pPr>
      <w:r>
        <w:t xml:space="preserve">Conclusion: Embracing the Opportunity</w:t>
      </w:r>
    </w:p>
    <w:p>
      <w:pPr>
        <w:pStyle w:val="FirstParagraph"/>
      </w:pPr>
      <w:r>
        <w:t xml:space="preserve">In conclusion, serving as a</w:t>
      </w:r>
    </w:p>
    <w:p>
      <w:pPr>
        <w:pStyle w:val="BodyText"/>
      </w:pPr>
      <w:r>
        <w:t xml:space="preserve">Sales Executive in</w:t>
      </w:r>
    </w:p>
    <w:p>
      <w:pPr>
        <w:pStyle w:val="BodyText"/>
      </w:pPr>
      <w:r>
        <w:t xml:space="preserve">Saudi Arabia Jeddah offers immense potential for career growth and business success. By respecting cultural norms, leveraging digital tools, building genuine relationships, and aligning with Vision 2030 goals, professionals can thrive in this vibrant market. We encourage all attendees to take proactive steps towards integrating these strategies into their daily operations.</w:t>
      </w:r>
    </w:p>
    <w:bookmarkEnd w:id="37"/>
    <w:bookmarkStart w:id="38" w:name="qa-session"/>
    <w:p>
      <w:pPr>
        <w:pStyle w:val="Heading1"/>
      </w:pPr>
      <w:r>
        <w:t xml:space="preserve">Q&amp;A Session</w:t>
      </w:r>
    </w:p>
    <w:p>
      <w:pPr>
        <w:pStyle w:val="FirstParagraph"/>
      </w:pPr>
      <w:r>
        <w:t xml:space="preserve">We now invite you to ask any questions regarding the role of a</w:t>
      </w:r>
    </w:p>
    <w:p>
      <w:pPr>
        <w:pStyle w:val="BodyText"/>
      </w:pPr>
      <w:r>
        <w:t xml:space="preserve">Sales Executive in</w:t>
      </w:r>
    </w:p>
    <w:p>
      <w:pPr>
        <w:pStyle w:val="BodyText"/>
      </w:pPr>
      <w:r>
        <w:t xml:space="preserve">Saudi Arabia Jeddah, cultural practices, market entry strategies, or specific sector insights discussed during this seminar. Your engagement is vital for deeper understanding.</w:t>
      </w:r>
    </w:p>
    <w:bookmarkEnd w:id="38"/>
    <w:bookmarkStart w:id="39" w:name="contact-information-and-resources"/>
    <w:p>
      <w:pPr>
        <w:pStyle w:val="Heading1"/>
      </w:pPr>
      <w:r>
        <w:t xml:space="preserve">Contact Information and Resources</w:t>
      </w:r>
    </w:p>
    <w:p>
      <w:pPr>
        <w:pStyle w:val="FirstParagraph"/>
      </w:pPr>
      <w:r>
        <w:t xml:space="preserve">Please find below the contact details for further inquiries: [Insert Name], [Insert Title], [Insert Email], [Insert Phone Number]. Additional resources including market reports on Jeddah, cultural guides, and Vision 2030 documentation are available upon request. Thank you for your attention.</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 Sales Executive Opportunities in Saudi Arabia Jeddah</dc:title>
  <dc:creator/>
  <dc:language>en</dc:language>
  <cp:keywords/>
  <dcterms:created xsi:type="dcterms:W3CDTF">2026-07-29T18:04:01Z</dcterms:created>
  <dcterms:modified xsi:type="dcterms:W3CDTF">2026-07-29T18:04:01Z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