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20" w:name="X5ac13160901959bbd3d5fc97c8c14132219d83f"/>
    <w:p>
      <w:pPr>
        <w:pStyle w:val="Heading1"/>
      </w:pPr>
      <w:r>
        <w:t xml:space="preserve">Seminar Presentation Slides: The Evolving Role of the School Counselor in France Lyon</w:t>
      </w:r>
    </w:p>
    <w:p>
      <w:pPr>
        <w:pStyle w:val="FirstParagraph"/>
      </w:pPr>
      <w:r>
        <w:t xml:space="preserve">Slide 1: Introduction and Contextual Framework</w:t>
      </w:r>
    </w:p>
    <w:p>
      <w:pPr>
        <w:pStyle w:val="BodyText"/>
      </w:pPr>
      <w:r>
        <w:t xml:space="preserve">Welcome to this comprehensive seminar presentation dedicated to understanding the critical, dynamic, and increasingly vital role of the School Counselor within the educational landscape of France Lyon. As we gather here in one of Europe’s most culturally rich and historically significant cities, it is imperative to recognize that education is not merely about academic instruction; it is about holistic human development. In</w:t>
      </w:r>
      <w:r>
        <w:t xml:space="preserve"> </w:t>
      </w:r>
      <w:r>
        <w:rPr>
          <w:bCs/>
          <w:b/>
        </w:rPr>
        <w:t xml:space="preserve">France Lyon</w:t>
      </w:r>
      <w:r>
        <w:t xml:space="preserve">, a city known for its gastronomic excellence, silk history, and status as a hub for international diplomacy and business, the educational system faces unique challenges. These include diverse socioeconomic backgrounds among students, the pressures of globalized education standards, and the specific psychological needs of adolescents in an urban environment. This presentation aims to dissect the multifaceted role of the</w:t>
      </w:r>
      <w:r>
        <w:t xml:space="preserve"> </w:t>
      </w:r>
      <w:r>
        <w:rPr>
          <w:bCs/>
          <w:b/>
        </w:rPr>
        <w:t xml:space="preserve">School Counselor</w:t>
      </w:r>
      <w:r>
        <w:t xml:space="preserve">, highlighting how this profession is transforming from a peripheral support service into a central pillar of student success and well-being.</w:t>
      </w:r>
    </w:p>
    <w:p>
      <w:pPr>
        <w:pStyle w:val="BodyText"/>
      </w:pPr>
      <w:r>
        <w:t xml:space="preserve">Slide 2: The Historical Trajectory of School Counseling in France</w:t>
      </w:r>
    </w:p>
    <w:p>
      <w:pPr>
        <w:pStyle w:val="BodyText"/>
      </w:pPr>
      <w:r>
        <w:t xml:space="preserve">To understand the present, we must first look to the past. Historically, the French educational system has been heavily centralized and academically rigorous, focusing primarily on intellectual achievement rather than emotional or social development. However, over the last two decades there has been a paradigm shift. In</w:t>
      </w:r>
      <w:r>
        <w:t xml:space="preserve"> </w:t>
      </w:r>
      <w:r>
        <w:rPr>
          <w:bCs/>
          <w:b/>
        </w:rPr>
        <w:t xml:space="preserve">France Lyon</w:t>
      </w:r>
      <w:r>
        <w:t xml:space="preserve">, as in other major metropolitan areas of France, school psychologists and counselors have begun to gain more recognition within the "Équipe Éducative" (Educational Team). The transition from traditional orientation advice to comprehensive counseling models has been gradual but steady. This seminar will explore how the local academies in Lyon have adapted national policies regarding student mental health, career guidance, and social integration into their local</w:t>
      </w:r>
      <w:r>
        <w:t xml:space="preserve"> </w:t>
      </w:r>
      <w:r>
        <w:rPr>
          <w:bCs/>
          <w:b/>
        </w:rPr>
        <w:t xml:space="preserve">Seminar Presentation Slides</w:t>
      </w:r>
      <w:r>
        <w:t xml:space="preserve"> </w:t>
      </w:r>
      <w:r>
        <w:t xml:space="preserve">content. We will examine how the specific demographic of Lyon, with its high population density and cultural diversity, has necessitated a more nuanced approach to counseling than what is seen in rural French towns.</w:t>
      </w:r>
    </w:p>
    <w:p>
      <w:pPr>
        <w:pStyle w:val="BodyText"/>
      </w:pPr>
      <w:r>
        <w:t xml:space="preserve">Slide 3: Defining the Modern School Counselor</w:t>
      </w:r>
    </w:p>
    <w:p>
      <w:pPr>
        <w:pStyle w:val="BodyText"/>
      </w:pPr>
      <w:r>
        <w:t xml:space="preserve">The modern definition of a</w:t>
      </w:r>
      <w:r>
        <w:t xml:space="preserve"> </w:t>
      </w:r>
      <w:r>
        <w:rPr>
          <w:bCs/>
          <w:b/>
        </w:rPr>
        <w:t xml:space="preserve">School Counselor</w:t>
      </w:r>
      <w:r>
        <w:t xml:space="preserve"> </w:t>
      </w:r>
      <w:r>
        <w:t xml:space="preserve">in this context extends far beyond simple administrative guidance. These professionals are trained psychologists, social workers, and educational specialists who work to remove barriers that may impede learning. In</w:t>
      </w:r>
      <w:r>
        <w:t xml:space="preserve"> </w:t>
      </w:r>
      <w:r>
        <w:rPr>
          <w:bCs/>
          <w:b/>
        </w:rPr>
        <w:t xml:space="preserve">France Lyon</w:t>
      </w:r>
      <w:r>
        <w:t xml:space="preserve">, the role is particularly complex because counselors must navigate the intricate bureaucracy of the French Ministry of National Education while simultaneously addressing the immediate emotional needs of students. Their responsibilities include academic advising, career planning, personal and social development, and crisis intervention. It is crucial for educators in Lyon to understand that a</w:t>
      </w:r>
      <w:r>
        <w:t xml:space="preserve"> </w:t>
      </w:r>
      <w:r>
        <w:rPr>
          <w:bCs/>
          <w:b/>
        </w:rPr>
        <w:t xml:space="preserve">School Counselor</w:t>
      </w:r>
      <w:r>
        <w:t xml:space="preserve"> </w:t>
      </w:r>
      <w:r>
        <w:t xml:space="preserve">is not a substitute for external mental health services but rather a bridge to them. They provide early identification of issues such as anxiety, bullying, family dysfunction, or learning disabilities, ensuring that students receive timely support before these issues escalate.</w:t>
      </w:r>
    </w:p>
    <w:p>
      <w:pPr>
        <w:pStyle w:val="BodyText"/>
      </w:pPr>
      <w:r>
        <w:t xml:space="preserve">Slide 4: Academic and Career Guidance in a Globalized Economy</w:t>
      </w:r>
    </w:p>
    <w:p>
      <w:pPr>
        <w:pStyle w:val="BodyText"/>
      </w:pPr>
      <w:r>
        <w:t xml:space="preserve">Lyon is a city on the rise, with a booming tech sector, strong pharmaceutical industry (notably around the nearby Gerland site), and a vibrant tourism sector. Consequently, the role of the</w:t>
      </w:r>
      <w:r>
        <w:t xml:space="preserve"> </w:t>
      </w:r>
      <w:r>
        <w:rPr>
          <w:bCs/>
          <w:b/>
        </w:rPr>
        <w:t xml:space="preserve">School Counselor</w:t>
      </w:r>
      <w:r>
        <w:t xml:space="preserve"> </w:t>
      </w:r>
      <w:r>
        <w:t xml:space="preserve">in providing robust academic and career guidance is more important than ever. Students in Lyon are not just preparing for traditional French baccalaureate exams; they are preparing for global competition. The counselor’s task is to help students align their personal strengths and interests with emerging market trends. This involves organizing workshops on soft skills, digital literacy, and international opportunities. Furthermore, the</w:t>
      </w:r>
      <w:r>
        <w:t xml:space="preserve"> </w:t>
      </w:r>
      <w:r>
        <w:rPr>
          <w:bCs/>
          <w:b/>
        </w:rPr>
        <w:t xml:space="preserve">Seminar Presentation Slides</w:t>
      </w:r>
      <w:r>
        <w:t xml:space="preserve"> </w:t>
      </w:r>
      <w:r>
        <w:t xml:space="preserve">will highlight case studies from schools in Lyon where counseling programs have successfully helped students secure apprenticeships (alternance) in local businesses, thereby reducing dropout rates and enhancing employability upon graduation.</w:t>
      </w:r>
    </w:p>
    <w:p>
      <w:pPr>
        <w:pStyle w:val="BodyText"/>
      </w:pPr>
      <w:r>
        <w:t xml:space="preserve">Slide 5: Addressing Mental Health and Psychosocial Challenges</w:t>
      </w:r>
    </w:p>
    <w:p>
      <w:pPr>
        <w:pStyle w:val="BodyText"/>
      </w:pPr>
      <w:r>
        <w:t xml:space="preserve">The post-pandemic era has exacerbated mental health challenges among adolescents worldwide, and France Lyon is no exception. Rates of anxiety, depression, and social isolation have risen significantly. The</w:t>
      </w:r>
      <w:r>
        <w:t xml:space="preserve"> </w:t>
      </w:r>
      <w:r>
        <w:rPr>
          <w:bCs/>
          <w:b/>
        </w:rPr>
        <w:t xml:space="preserve">School Counselor</w:t>
      </w:r>
      <w:r>
        <w:t xml:space="preserve"> </w:t>
      </w:r>
      <w:r>
        <w:t xml:space="preserve">plays a frontline role in identifying these signs. This slide section of our presentation focuses on the preventive strategies employed by counselors in Lyon schools. These include peer support programs, mindfulness sessions, and conflict resolution workshops. It is vital to destigmatize mental health issues within the French educational culture, which has traditionally been somewhat reserved regarding emotional expression. The</w:t>
      </w:r>
      <w:r>
        <w:t xml:space="preserve"> </w:t>
      </w:r>
      <w:r>
        <w:rPr>
          <w:bCs/>
          <w:b/>
        </w:rPr>
        <w:t xml:space="preserve">School Counselor</w:t>
      </w:r>
      <w:r>
        <w:t xml:space="preserve"> </w:t>
      </w:r>
      <w:r>
        <w:t xml:space="preserve">acts as a safe harbor for students who may feel overwhelmed by academic pressure or social expectations. By integrating mental health into the daily fabric of school life, counselors in Lyon are helping to create a more resilient student body.</w:t>
      </w:r>
    </w:p>
    <w:p>
      <w:pPr>
        <w:pStyle w:val="BodyText"/>
      </w:pPr>
      <w:r>
        <w:t xml:space="preserve">Slide 6: Diversity, Inclusion, and Social Equity</w:t>
      </w:r>
    </w:p>
    <w:p>
      <w:pPr>
        <w:pStyle w:val="BodyText"/>
      </w:pPr>
      <w:r>
        <w:t xml:space="preserve">Lyon is a mosaic of cultures, languages, and socioeconomic statuses. The</w:t>
      </w:r>
      <w:r>
        <w:t xml:space="preserve"> </w:t>
      </w:r>
      <w:r>
        <w:rPr>
          <w:bCs/>
          <w:b/>
        </w:rPr>
        <w:t xml:space="preserve">School Counselor</w:t>
      </w:r>
      <w:r>
        <w:t xml:space="preserve"> </w:t>
      </w:r>
      <w:r>
        <w:t xml:space="preserve">in this region must be adept at working with diverse populations. This includes supporting students from immigrant backgrounds who may face language barriers or cultural dissonance. It also involves addressing issues related to social equity, ensuring that students from disadvantaged neighborhoods (quartiers prioritaires) have equal access to resources and opportunities. The</w:t>
      </w:r>
      <w:r>
        <w:t xml:space="preserve"> </w:t>
      </w:r>
      <w:r>
        <w:rPr>
          <w:bCs/>
          <w:b/>
        </w:rPr>
        <w:t xml:space="preserve">Seminar Presentation Slides</w:t>
      </w:r>
      <w:r>
        <w:t xml:space="preserve"> </w:t>
      </w:r>
      <w:r>
        <w:t xml:space="preserve">will discuss specific initiatives in Lyon aimed at bridging the gap between different social strata within the school system. Counselors collaborate with parents, local community organizations, and municipal services to create a support network that extends beyond the school gates. This holistic approach ensures that every child, regardless of their background, has a fair chance to succeed.</w:t>
      </w:r>
    </w:p>
    <w:p>
      <w:pPr>
        <w:pStyle w:val="BodyText"/>
      </w:pPr>
      <w:r>
        <w:t xml:space="preserve">Slide 7: Collaboration with Stakeholders and Policy Implementation</w:t>
      </w:r>
    </w:p>
    <w:p>
      <w:pPr>
        <w:pStyle w:val="BodyText"/>
      </w:pPr>
      <w:r>
        <w:t xml:space="preserve">No counselor works in isolation. In</w:t>
      </w:r>
      <w:r>
        <w:t xml:space="preserve"> </w:t>
      </w:r>
      <w:r>
        <w:rPr>
          <w:bCs/>
          <w:b/>
        </w:rPr>
        <w:t xml:space="preserve">France Lyon</w:t>
      </w:r>
      <w:r>
        <w:t xml:space="preserve">, effective counseling requires strong collaboration with teachers, administrators, parents, and external agencies such as the MDPH (Maison Départementale des Personnes Handicapées) for students with special needs. The</w:t>
      </w:r>
      <w:r>
        <w:t xml:space="preserve"> </w:t>
      </w:r>
      <w:r>
        <w:rPr>
          <w:bCs/>
          <w:b/>
        </w:rPr>
        <w:t xml:space="preserve">Seminar Presentation Slides</w:t>
      </w:r>
      <w:r>
        <w:t xml:space="preserve"> </w:t>
      </w:r>
      <w:r>
        <w:t xml:space="preserve">will outline best practices for interdisciplinary teamwork. We will discuss how counselors can effectively communicate their assessments to teachers to facilitate inclusive classroom practices. Furthermore, we will examine the role of the counselor in implementing national policies at the local level, ensuring that directives from Paris are adapted to meet the specific needs of Lyon’s student population. This collaborative model ensures a coherent and consistent support system for students.</w:t>
      </w:r>
    </w:p>
    <w:p>
      <w:pPr>
        <w:pStyle w:val="BodyText"/>
      </w:pPr>
      <w:r>
        <w:t xml:space="preserve">Slide 8: Future Directions and Strategic Recommendations</w:t>
      </w:r>
    </w:p>
    <w:p>
      <w:pPr>
        <w:pStyle w:val="BodyText"/>
      </w:pPr>
      <w:r>
        <w:t xml:space="preserve">Looking ahead, the role of the</w:t>
      </w:r>
      <w:r>
        <w:t xml:space="preserve"> </w:t>
      </w:r>
      <w:r>
        <w:rPr>
          <w:bCs/>
          <w:b/>
        </w:rPr>
        <w:t xml:space="preserve">School Counselor</w:t>
      </w:r>
      <w:r>
        <w:t xml:space="preserve"> </w:t>
      </w:r>
      <w:r>
        <w:t xml:space="preserve">in Lyon will continue to evolve. Emerging trends include the use of digital tools for remote counseling, increased focus on environmental sustainability education integrated into career planning, and greater emphasis on teacher well-being as a component of student support. This final section of our</w:t>
      </w:r>
      <w:r>
        <w:t xml:space="preserve"> </w:t>
      </w:r>
      <w:r>
        <w:rPr>
          <w:bCs/>
          <w:b/>
        </w:rPr>
        <w:t xml:space="preserve">Seminar Presentation Slides</w:t>
      </w:r>
      <w:r>
        <w:t xml:space="preserve"> </w:t>
      </w:r>
      <w:r>
        <w:t xml:space="preserve">offers strategic recommendations for educational leaders in Lyon. These include investing in continuous professional development for counselors, increasing funding for mental health resources, and fostering stronger partnerships with local universities to facilitate research into effective counseling practices. By embracing these future directions, Lyon can set a benchmark for other cities in France and beyond.</w:t>
      </w:r>
    </w:p>
    <w:p>
      <w:pPr>
        <w:pStyle w:val="BodyText"/>
      </w:pPr>
      <w:r>
        <w:t xml:space="preserve">Slide 9: Conclusion</w:t>
      </w:r>
    </w:p>
    <w:p>
      <w:pPr>
        <w:pStyle w:val="BodyText"/>
      </w:pPr>
      <w:r>
        <w:t xml:space="preserve">In conclusion, the School Counselor is an indispensable asset to the educational ecosystem of France Lyon. Their work ensures that education is not just about academic rigor but also about nurturing well-rounded, resilient, and socially conscious individuals. As we have seen through this presentation, their role encompasses academic guidance, mental health support, social inclusion, and collaborative partnership. We urge all educators in Lyon to recognize the value of these professionals and to advocate for resources that allow them to fulfill their critical mission. Thank you.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School Counselor in France Lyon</dc:title>
  <dc:creator/>
  <dc:language>en</dc:language>
  <cp:keywords/>
  <dcterms:created xsi:type="dcterms:W3CDTF">2026-07-29T15:11:42Z</dcterms:created>
  <dcterms:modified xsi:type="dcterms:W3CDTF">2026-07-29T15:11:42Z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