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Marseille,</w:t>
      </w:r>
      <w:r>
        <w:t xml:space="preserve"> </w:t>
      </w:r>
      <w:r>
        <w:t xml:space="preserve">France</w:t>
      </w:r>
    </w:p>
    <w:bookmarkStart w:id="30" w:name="seminar-presentation-slides"/>
    <w:p>
      <w:pPr>
        <w:pStyle w:val="Heading1"/>
      </w:pPr>
      <w:r>
        <w:t xml:space="preserve">Seminar Presentation Slides</w:t>
      </w:r>
    </w:p>
    <w:bookmarkStart w:id="20" w:name="Xbf3058d4c8f61d121fd30291cfce1771f936d3a"/>
    <w:p>
      <w:pPr>
        <w:pStyle w:val="Heading2"/>
      </w:pPr>
      <w:r>
        <w:t xml:space="preserve">Title Slide: Navigating Educational Support in a Diverse Context</w:t>
      </w:r>
    </w:p>
    <w:p>
      <w:pPr>
        <w:pStyle w:val="FirstParagraph"/>
      </w:pPr>
      <w:r>
        <w:rPr>
          <w:bCs/>
          <w:b/>
        </w:rPr>
        <w:t xml:space="preserve">Presentation Title:</w:t>
      </w:r>
      <w:r>
        <w:t xml:space="preserve"> </w:t>
      </w:r>
      <w:r>
        <w:t xml:space="preserve">The Evolving Role of the School Counselor in Marseille, France: Bridging Psychological Support and Academic Success.</w:t>
      </w:r>
    </w:p>
    <w:p>
      <w:pPr>
        <w:pStyle w:val="BodyText"/>
      </w:pPr>
      <w:r>
        <w:rPr>
          <w:bCs/>
          <w:b/>
        </w:rPr>
        <w:t xml:space="preserve">Purpose:</w:t>
      </w:r>
      <w:r>
        <w:t xml:space="preserve"> </w:t>
      </w:r>
      <w:r>
        <w:t xml:space="preserve">This seminar aims to redefine the perception and utility of school counselors within the unique socio-cultural landscape of Marseille. We will explore how these professionals serve as critical pillars for student well-being, social cohesion, and academic achievement in one of Europe's most dynamic cities.</w:t>
      </w:r>
    </w:p>
    <w:p>
      <w:pPr>
        <w:pStyle w:val="BodyText"/>
      </w:pPr>
      <w:r>
        <w:rPr>
          <w:bCs/>
          <w:b/>
        </w:rPr>
        <w:t xml:space="preserve">Audience:</w:t>
      </w:r>
      <w:r>
        <w:t xml:space="preserve"> </w:t>
      </w:r>
      <w:r>
        <w:t xml:space="preserve">Educators, policymakers, parents, and community leaders in Marseille.</w:t>
      </w:r>
    </w:p>
    <w:bookmarkEnd w:id="20"/>
    <w:bookmarkStart w:id="21" w:name="the-context-why-marseille"/>
    <w:p>
      <w:pPr>
        <w:pStyle w:val="Heading2"/>
      </w:pPr>
      <w:r>
        <w:t xml:space="preserve">The Context: Why Marseille?</w:t>
      </w:r>
    </w:p>
    <w:p>
      <w:pPr>
        <w:pStyle w:val="FirstParagraph"/>
      </w:pPr>
      <w:r>
        <w:t xml:space="preserve">Marseille is not merely a city; it is a microcosm of the Mediterranean world. With its rich history, vibrant culture, and significant socio-economic diversity, the educational landscape in this southern French metropolis presents unique challenges and opportunities. The student population in Marseille reflects a complex tapestry of backgrounds, languages, and socioeconomic statuses.</w:t>
      </w:r>
    </w:p>
    <w:p>
      <w:pPr>
        <w:pStyle w:val="BodyText"/>
      </w:pPr>
      <w:r>
        <w:t xml:space="preserve">In such an environment, the traditional academic support system is often insufficient. The psychological pressures associated with urban living, identity formation within a multicultural framework, and varying levels of academic preparation require specialized intervention. This is where the concept of the "School Counselor" becomes vital. Unlike in some other European systems where guidance might be limited to administrative matters, in our proposed model for Marseille, counseling is integrated into the daily fabric of school life.</w:t>
      </w:r>
    </w:p>
    <w:bookmarkEnd w:id="21"/>
    <w:bookmarkStart w:id="22" w:name="the-role-of-the-school-counselor-defined"/>
    <w:p>
      <w:pPr>
        <w:pStyle w:val="Heading2"/>
      </w:pPr>
      <w:r>
        <w:t xml:space="preserve">The Role of the School Counselor Defined</w:t>
      </w:r>
    </w:p>
    <w:p>
      <w:pPr>
        <w:pStyle w:val="FirstParagraph"/>
      </w:pPr>
      <w:r>
        <w:t xml:space="preserve">A School Counselor in this context is a certified mental health professional and educational specialist. Their role extends far beyond simple career advice. They act as:</w:t>
      </w:r>
    </w:p>
    <w:p>
      <w:pPr>
        <w:numPr>
          <w:ilvl w:val="0"/>
          <w:numId w:val="1001"/>
        </w:numPr>
        <w:pStyle w:val="Compact"/>
      </w:pPr>
      <w:r>
        <w:rPr>
          <w:bCs/>
          <w:b/>
        </w:rPr>
        <w:t xml:space="preserve">Mental Health First Responders:</w:t>
      </w:r>
      <w:r>
        <w:t xml:space="preserve"> </w:t>
      </w:r>
      <w:r>
        <w:t xml:space="preserve">Identifying early signs of anxiety, depression, or trauma that may stem from personal or environmental factors.</w:t>
      </w:r>
    </w:p>
    <w:p>
      <w:pPr>
        <w:numPr>
          <w:ilvl w:val="0"/>
          <w:numId w:val="1001"/>
        </w:numPr>
        <w:pStyle w:val="Compact"/>
      </w:pPr>
      <w:r>
        <w:rPr>
          <w:bCs/>
          <w:b/>
        </w:rPr>
        <w:t xml:space="preserve">Social Mediators:</w:t>
      </w:r>
      <w:r>
        <w:t xml:space="preserve"> </w:t>
      </w:r>
      <w:r>
        <w:t xml:space="preserve">Facilitating conflict resolution between students, teachers, and parents. In a diverse city like Marseille, cultural misunderstandings can escalate quickly; counselors provide the mediation skills necessary to de-escalate these situations.</w:t>
      </w:r>
    </w:p>
    <w:p>
      <w:pPr>
        <w:numPr>
          <w:ilvl w:val="0"/>
          <w:numId w:val="1001"/>
        </w:numPr>
        <w:pStyle w:val="Compact"/>
      </w:pPr>
      <w:r>
        <w:rPr>
          <w:bCs/>
          <w:b/>
        </w:rPr>
        <w:t xml:space="preserve">Academic Navigators:</w:t>
      </w:r>
      <w:r>
        <w:t xml:space="preserve"> </w:t>
      </w:r>
      <w:r>
        <w:t xml:space="preserve">Helping students understand the French educational system (from *Collège* to *Lycée*) and planning pathways for higher education or vocational training that align with their personal goals.</w:t>
      </w:r>
    </w:p>
    <w:bookmarkEnd w:id="22"/>
    <w:bookmarkStart w:id="23" w:name="Xa9ff82b2467e2183f334d9b47a25f5624f52cd0"/>
    <w:p>
      <w:pPr>
        <w:pStyle w:val="Heading2"/>
      </w:pPr>
      <w:r>
        <w:t xml:space="preserve">The French Educational Framework vs. Local Needs</w:t>
      </w:r>
    </w:p>
    <w:p>
      <w:pPr>
        <w:pStyle w:val="FirstParagraph"/>
      </w:pPr>
      <w:r>
        <w:t xml:space="preserve">The national structure in France relies heavily on the *Psychologue de l'Éducation Nationale* (PEN). While these professionals are excellent, they often serve multiple schools and have limited availability for individual daily intervention. The introduction of dedicated School Counselors in Marseille aims to complement this system.</w:t>
      </w:r>
    </w:p>
    <w:p>
      <w:pPr>
        <w:pStyle w:val="BodyText"/>
      </w:pPr>
      <w:r>
        <w:t xml:space="preserve">We argue that a localized approach is necessary. In Marseille, the proximity of support is crucial. Students facing immediate crises cannot wait weeks for an appointment with a district-level psychologist. Local school counselors provide accessible, consistent support tailored to the specific rhythms and pressures of schools in neighborhoods like Le Panier, Les Mureaux, or Vitrolles.</w:t>
      </w:r>
    </w:p>
    <w:p>
      <w:pPr>
        <w:pStyle w:val="BodyText"/>
      </w:pPr>
      <w:r>
        <w:t xml:space="preserve">This model ensures that the French national mandate for student well-being is not just a bureaucratic checkbox but an active, responsive practice on the ground.</w:t>
      </w:r>
    </w:p>
    <w:bookmarkEnd w:id="23"/>
    <w:bookmarkStart w:id="24" w:name="cultural-sensitivity-and-integration"/>
    <w:p>
      <w:pPr>
        <w:pStyle w:val="Heading2"/>
      </w:pPr>
      <w:r>
        <w:t xml:space="preserve">Cultural Sensitivity and Integration</w:t>
      </w:r>
    </w:p>
    <w:p>
      <w:pPr>
        <w:pStyle w:val="FirstParagraph"/>
      </w:pPr>
      <w:r>
        <w:t xml:space="preserve">Marseille is a hub of immigration from North Africa, Sub-Saharan Africa, and beyond. School counselors in this region must be culturally competent. They must understand the specific familial dynamics, religious considerations, and integration challenges that students face.</w:t>
      </w:r>
    </w:p>
    <w:p>
      <w:pPr>
        <w:pStyle w:val="BodyText"/>
      </w:pPr>
      <w:r>
        <w:t xml:space="preserve">Counselors act as bridges between the school administration—which may operate with rigid bureaucratic norms—and families who may feel alienated by the educational system. By building trust with parents from diverse backgrounds, counselors can encourage family involvement in education. This is particularly important in Marseille, where community ties are strong but often mistrustful of institutional authority.</w:t>
      </w:r>
    </w:p>
    <w:bookmarkEnd w:id="24"/>
    <w:bookmarkStart w:id="25" w:name="crisis-intervention-and-prevention"/>
    <w:p>
      <w:pPr>
        <w:pStyle w:val="Heading2"/>
      </w:pPr>
      <w:r>
        <w:t xml:space="preserve">Crisis Intervention and Prevention</w:t>
      </w:r>
    </w:p>
    <w:p>
      <w:pPr>
        <w:pStyle w:val="FirstParagraph"/>
      </w:pPr>
      <w:r>
        <w:t xml:space="preserve">Schools in urban centers like Marseille can be prone to higher levels of behavioral issues and external pressures. The School Counselor plays a pivotal role in crisis prevention.</w:t>
      </w:r>
    </w:p>
    <w:p>
      <w:pPr>
        <w:pStyle w:val="BodyText"/>
      </w:pPr>
      <w:r>
        <w:rPr>
          <w:bCs/>
          <w:b/>
        </w:rPr>
        <w:t xml:space="preserve">Bullying and Social Exclusion:</w:t>
      </w:r>
      <w:r>
        <w:t xml:space="preserve"> </w:t>
      </w:r>
      <w:r>
        <w:t xml:space="preserve">Implementing anti-bullying programs that are sensitive to cultural nuances.</w:t>
      </w:r>
    </w:p>
    <w:p>
      <w:pPr>
        <w:pStyle w:val="BodyText"/>
      </w:pPr>
    </w:p>
    <w:bookmarkEnd w:id="25"/>
    <w:bookmarkStart w:id="26" w:name="career-guidance-in-a-changing-economy"/>
    <w:p>
      <w:pPr>
        <w:pStyle w:val="Heading2"/>
      </w:pPr>
      <w:r>
        <w:t xml:space="preserve">Career Guidance in a Changing Economy</w:t>
      </w:r>
    </w:p>
    <w:p>
      <w:pPr>
        <w:pStyle w:val="FirstParagraph"/>
      </w:pPr>
      <w:r>
        <w:t xml:space="preserve">Marseille is undergoing significant urban regeneration, with new tech hubs, port infrastructure developments, and tourism growth. School counselors are essential in connecting students to these emerging opportunities.</w:t>
      </w:r>
    </w:p>
    <w:p>
      <w:pPr>
        <w:pStyle w:val="BodyText"/>
      </w:pPr>
      <w:r>
        <w:t xml:space="preserve">They do not just suggest university degrees; they map out realistic career trajectories. They work with local businesses and universities in the Provence-Alpes-Côte d'Azur region to create internship opportunities. This practical approach helps demystify higher education for first-generation students, many of whom are prevalent in Marseille’s diverse school demographics.</w:t>
      </w:r>
    </w:p>
    <w:bookmarkEnd w:id="26"/>
    <w:bookmarkStart w:id="28" w:name="collaborative-networks"/>
    <w:p>
      <w:pPr>
        <w:pStyle w:val="Heading2"/>
      </w:pPr>
      <w:r>
        <w:t xml:space="preserve">Collaborative Networks</w:t>
      </w:r>
    </w:p>
    <w:p>
      <w:pPr>
        <w:pStyle w:val="FirstParagraph"/>
      </w:pPr>
      <w:r>
        <w:t xml:space="preserve">No School Counselor works in isolation. In Marseille, effective counselors build networks with:</w:t>
      </w:r>
    </w:p>
    <w:p>
      <w:pPr>
        <w:pStyle w:val="BodyText"/>
      </w:pPr>
      <w:r>
        <w:rPr>
          <w:bCs/>
          <w:b/>
        </w:rPr>
        <w:t xml:space="preserve">Social Workers:</w:t>
      </w:r>
      <w:r>
        <w:t xml:space="preserve"> </w:t>
      </w:r>
      <w:r>
        <w:t xml:space="preserve">To address issues related to housing insecurity or poverty.</w:t>
      </w:r>
    </w:p>
    <w:p>
      <w:pPr>
        <w:pStyle w:val="BodyText"/>
      </w:pPr>
      <w:r>
        <w:rPr>
          <w:bCs/>
          <w:b/>
        </w:rPr>
        <w:t xml:space="preserve">Mental Health Clinics:</w:t>
      </w:r>
      <w:r>
        <w:t xml:space="preserve"> </w:t>
      </w:r>
      <w:r>
        <w:t xml:space="preserve">For referrals when cases exceed the scope of school-based support.</w:t>
      </w:r>
    </w:p>
    <w:p>
      <w:pPr>
        <w:pStyle w:val="BodyText"/>
      </w:pPr>
    </w:p>
    <w:bookmarkStart w:id="27" w:name="conclusion-and-call-to-action"/>
    <w:p>
      <w:pPr>
        <w:pStyle w:val="Heading2"/>
      </w:pPr>
      <w:r>
        <w:t xml:space="preserve">Conclusion and Call to Action</w:t>
      </w:r>
    </w:p>
    <w:p>
      <w:pPr>
        <w:pStyle w:val="FirstParagraph"/>
      </w:pPr>
      <w:r>
        <w:t xml:space="preserve">The integration of dedicated School Counselors in Marseille is not a luxury; it is a necessity for educational equity. By providing mental health support, cultural mediation, and career guidance, these professionals ensure that every child in this vibrant city has the opportunity to thrive.</w:t>
      </w:r>
    </w:p>
    <w:p>
      <w:pPr>
        <w:pStyle w:val="BodyText"/>
      </w:pPr>
      <w:r>
        <w:t xml:space="preserve">We call upon the municipal authorities and educational boards of Marseille to invest in this role. Let us build a support system that respects the diversity of our students while upholding the high standards of French education. Together, we can create schools that are not just centers of learning, but sanctuaries of growth and understanding.</w:t>
      </w:r>
    </w:p>
    <w:bookmarkEnd w:id="27"/>
    <w:bookmarkEnd w:id="28"/>
    <w:bookmarkStart w:id="29" w:name="qa-session"/>
    <w:p>
      <w:pPr>
        <w:pStyle w:val="Heading2"/>
      </w:pPr>
      <w:r>
        <w:t xml:space="preserve">Q&amp;A Session</w:t>
      </w:r>
    </w:p>
    <w:p>
      <w:pPr>
        <w:pStyle w:val="FirstParagraph"/>
      </w:pPr>
      <w:r>
        <w:t xml:space="preserve">We welcome your questions and insights on implementing these strategies in our local communities.</w:t>
      </w:r>
    </w:p>
    <w:p>
      <w:pPr>
        <w:numPr>
          <w:ilvl w:val="0"/>
          <w:numId w:val="1002"/>
        </w:numPr>
        <w:pStyle w:val="Compact"/>
      </w:pPr>
      <w:r>
        <w:t xml:space="preserve">Contact: info@marsemcounseling.org</w:t>
      </w:r>
    </w:p>
    <w:p>
      <w:pPr>
        <w:pStyle w:val="FirstParagraph"/>
      </w:pPr>
      <w:r>
        <w:t xml:space="preserve">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School Counselor in Marseille, France</dc:title>
  <dc:creator/>
  <dc:language>en</dc:language>
  <cp:keywords/>
  <dcterms:created xsi:type="dcterms:W3CDTF">2026-07-29T15:35:54Z</dcterms:created>
  <dcterms:modified xsi:type="dcterms:W3CDTF">2026-07-29T15:35:54Z</dcterms:modified>
</cp:coreProperties>
</file>

<file path=docProps/custom.xml><?xml version="1.0" encoding="utf-8"?>
<Properties xmlns="http://schemas.openxmlformats.org/officeDocument/2006/custom-properties" xmlns:vt="http://schemas.openxmlformats.org/officeDocument/2006/docPropsVTypes"/>
</file>