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Israel</w:t>
      </w:r>
      <w:r>
        <w:t xml:space="preserve"> </w:t>
      </w:r>
      <w:r>
        <w:t xml:space="preserve">Jerusalem</w:t>
      </w:r>
    </w:p>
    <w:bookmarkStart w:id="21" w:name="seminar-presentation-slides"/>
    <w:p>
      <w:pPr>
        <w:pStyle w:val="Heading1"/>
      </w:pPr>
      <w:r>
        <w:t xml:space="preserve">Seminar Presentation Slides</w:t>
      </w:r>
    </w:p>
    <w:bookmarkStart w:id="20" w:name="X40768137eb75e19a54178cf6f6e98a9a1f7f195"/>
    <w:p>
      <w:pPr>
        <w:pStyle w:val="Heading2"/>
      </w:pPr>
      <w:r>
        <w:t xml:space="preserve">The Role of the School Counselor in Israel Jerusalem: Navigating Complexity, Conflict, and Connection.</w:t>
      </w:r>
    </w:p>
    <w:p>
      <w:pPr>
        <w:pStyle w:val="FirstParagraph"/>
      </w:pPr>
      <w:r>
        <w:t xml:space="preserve">This presentation addresses the unique position of the School Counselor in Israel Jerusalem. In a city defined by deep historical roots, intense geopolitical realities and diverse cultural fabric school counselors serve as critical anchors for student well being. This seminar outlines their multifaceted roles ranging from trauma intervention to multicultural mediation ensuring that every child feels safe valued and understood amidst external volatility.</w:t>
      </w:r>
    </w:p>
    <w:bookmarkEnd w:id="20"/>
    <w:bookmarkEnd w:id="21"/>
    <w:bookmarkStart w:id="22" w:name="X638a1c3930e80f5656c06f910070c82fc729fe4"/>
    <w:p>
      <w:pPr>
        <w:pStyle w:val="Heading3"/>
      </w:pPr>
      <w:r>
        <w:t xml:space="preserve">Seminar Presentation Slides: Introduction to the Context of Israel Jerusalem</w:t>
      </w:r>
    </w:p>
    <w:p>
      <w:pPr>
        <w:pStyle w:val="FirstParagraph"/>
      </w:pPr>
      <w:r>
        <w:rPr>
          <w:bCs/>
          <w:b/>
        </w:rPr>
        <w:t xml:space="preserve">The Unique Environment:</w:t>
      </w:r>
    </w:p>
    <w:p>
      <w:pPr>
        <w:numPr>
          <w:ilvl w:val="0"/>
          <w:numId w:val="1001"/>
        </w:numPr>
        <w:pStyle w:val="Compact"/>
      </w:pPr>
      <w:r>
        <w:t xml:space="preserve">Jerusalem is not just a capital it is a spiritual center for billions yet it remains a focal point of political tension.</w:t>
      </w:r>
    </w:p>
    <w:p>
      <w:pPr>
        <w:numPr>
          <w:ilvl w:val="0"/>
          <w:numId w:val="1001"/>
        </w:numPr>
        <w:pStyle w:val="Compact"/>
      </w:pPr>
      <w:r>
        <w:t xml:space="preserve">Schools in Israel Jerusalem operate within an ecosystem where national security concerns daily life routines and educational continuity intersect constantly.</w:t>
      </w:r>
    </w:p>
    <w:p>
      <w:pPr>
        <w:numPr>
          <w:ilvl w:val="0"/>
          <w:numId w:val="1001"/>
        </w:numPr>
        <w:pStyle w:val="Compact"/>
      </w:pPr>
      <w:r>
        <w:t xml:space="preserve">The School Counselor must understand the broader socio-political landscape affecting their students families and communities to provide effective support this goes beyond standard psychological practices it requires deep cultural competence and local knowledge of the challenges specific to this region.</w:t>
      </w:r>
    </w:p>
    <w:p>
      <w:pPr>
        <w:pStyle w:val="FirstParagraph"/>
      </w:pPr>
      <w:r>
        <w:t xml:space="preserve">Seminar Presentation Slides note: Emphasize that in Israel Jerusalem standard counseling models must be adapted to account for frequent security alerts displacement issues and the emotional weight carried by children who witness historical conflicts unfold in their immediate surroundings.</w:t>
      </w:r>
    </w:p>
    <w:bookmarkEnd w:id="22"/>
    <w:bookmarkStart w:id="23" w:name="Xbb911f9f5ea898d396c9a1d5f6f6b05299bdf98"/>
    <w:p>
      <w:pPr>
        <w:pStyle w:val="Heading3"/>
      </w:pPr>
      <w:r>
        <w:t xml:space="preserve">Seminar Presentation Slides: Core Responsibilities of the School Counselor</w:t>
      </w:r>
    </w:p>
    <w:p>
      <w:pPr>
        <w:pStyle w:val="FirstParagraph"/>
      </w:pPr>
      <w:r>
        <w:rPr>
          <w:bCs/>
          <w:b/>
        </w:rPr>
        <w:t xml:space="preserve">Trauma Informed Care:</w:t>
      </w:r>
    </w:p>
    <w:p>
      <w:pPr>
        <w:numPr>
          <w:ilvl w:val="0"/>
          <w:numId w:val="1002"/>
        </w:numPr>
        <w:pStyle w:val="Compact"/>
      </w:pPr>
      <w:r>
        <w:t xml:space="preserve">In Israel Jerusalem trauma is often not an isolated incident but a recurring background noise. The School Counselor plays a pivotal role in identifying signs of anxiety depression and post-traumatic stress related to conflict exposure.</w:t>
      </w:r>
    </w:p>
    <w:p>
      <w:pPr>
        <w:numPr>
          <w:ilvl w:val="0"/>
          <w:numId w:val="1002"/>
        </w:numPr>
        <w:pStyle w:val="Compact"/>
      </w:pPr>
      <w:r>
        <w:t xml:space="preserve">This involves creating safe spaces within the school where students can process their emotions without fear of judgment or stigma. Techniques such as cognitive behavioral therapy adapted for cultural contexts are employed to help students develop resilience.</w:t>
      </w:r>
    </w:p>
    <w:p>
      <w:pPr>
        <w:pStyle w:val="FirstParagraph"/>
      </w:pPr>
      <w:r>
        <w:rPr>
          <w:bCs/>
          <w:b/>
        </w:rPr>
        <w:t xml:space="preserve">Multicultural Mediation:</w:t>
      </w:r>
    </w:p>
    <w:p>
      <w:pPr>
        <w:numPr>
          <w:ilvl w:val="0"/>
          <w:numId w:val="1003"/>
        </w:numPr>
        <w:pStyle w:val="Compact"/>
      </w:pPr>
      <w:r>
        <w:t xml:space="preserve">Jerusalem is characterized by its diverse population including Jewish Arab Druze and Christian communities. The School Counselor acts as a mediator fostering harmony among different groups.</w:t>
      </w:r>
    </w:p>
    <w:p>
      <w:pPr>
        <w:numPr>
          <w:ilvl w:val="0"/>
          <w:numId w:val="1003"/>
        </w:numPr>
        <w:pStyle w:val="Compact"/>
      </w:pPr>
      <w:r>
        <w:t xml:space="preserve">Their work involves promoting empathy understanding and mutual respect across cultural divides helping students navigate identity issues in a city where religious ethnic and political identities are deeply intertwined.</w:t>
      </w:r>
    </w:p>
    <w:bookmarkEnd w:id="23"/>
    <w:bookmarkStart w:id="24" w:name="X82f001a63afe06937c6613cfcce821365ee5984"/>
    <w:p>
      <w:pPr>
        <w:pStyle w:val="Heading3"/>
      </w:pPr>
      <w:r>
        <w:t xml:space="preserve">Seminar Presentation Slides: Addressing Academic Stress and Future Orientation</w:t>
      </w:r>
    </w:p>
    <w:p>
      <w:pPr>
        <w:pStyle w:val="FirstParagraph"/>
      </w:pPr>
      <w:r>
        <w:rPr>
          <w:bCs/>
          <w:b/>
        </w:rPr>
        <w:t xml:space="preserve">Navigating the Israeli Education System:</w:t>
      </w:r>
    </w:p>
    <w:p>
      <w:pPr>
        <w:numPr>
          <w:ilvl w:val="0"/>
          <w:numId w:val="1004"/>
        </w:numPr>
        <w:pStyle w:val="Compact"/>
      </w:pPr>
      <w:r>
        <w:t xml:space="preserve">The academic pressure in Israel is significant with high stakes examinations such as the Bagrut serving as gateways to higher education and military service. The School Counselor supports students in managing this stress preventing burnout and promoting healthy study habits.</w:t>
      </w:r>
    </w:p>
    <w:p>
      <w:pPr>
        <w:numPr>
          <w:ilvl w:val="0"/>
          <w:numId w:val="1004"/>
        </w:numPr>
        <w:pStyle w:val="Compact"/>
      </w:pPr>
      <w:r>
        <w:t xml:space="preserve">In Israel Jerusalem this pressure is compounded by the uncertainty of future opportunities due to geopolitical instability. The counselor helps students set realistic goals providing guidance on career paths educational institutions both within Israel Jerusalem and abroad offering a sense of agency amidst chaos.</w:t>
      </w:r>
    </w:p>
    <w:p>
      <w:pPr>
        <w:pStyle w:val="FirstParagraph"/>
      </w:pPr>
      <w:r>
        <w:rPr>
          <w:bCs/>
          <w:b/>
        </w:rPr>
        <w:t xml:space="preserve">Seminar Presentation Slides: Holistic Development:</w:t>
      </w:r>
    </w:p>
    <w:p>
      <w:pPr>
        <w:numPr>
          <w:ilvl w:val="0"/>
          <w:numId w:val="1005"/>
        </w:numPr>
        <w:pStyle w:val="Compact"/>
      </w:pPr>
      <w:r>
        <w:t xml:space="preserve">Beyond academics the School Counselor focuses on social emotional learning helping students develop skills in conflict resolution communication and self regulation essential for thriving in any environment but particularly crucial in the complex social dynamics of Jerusalem.</w:t>
      </w:r>
    </w:p>
    <w:bookmarkEnd w:id="24"/>
    <w:bookmarkStart w:id="25" w:name="X2f558699d9416372d5dca79b3dbd3a828d3db0c"/>
    <w:p>
      <w:pPr>
        <w:pStyle w:val="Heading3"/>
      </w:pPr>
      <w:r>
        <w:t xml:space="preserve">Seminar Presentation Slides: Crisis Intervention and Immediate Support</w:t>
      </w:r>
    </w:p>
    <w:p>
      <w:pPr>
        <w:pStyle w:val="FirstParagraph"/>
      </w:pPr>
      <w:r>
        <w:rPr>
          <w:bCs/>
          <w:b/>
        </w:rPr>
        <w:t xml:space="preserve">Rapid Response Mechanisms:</w:t>
      </w:r>
    </w:p>
    <w:p>
      <w:pPr>
        <w:numPr>
          <w:ilvl w:val="0"/>
          <w:numId w:val="1006"/>
        </w:numPr>
        <w:pStyle w:val="Compact"/>
      </w:pPr>
      <w:r>
        <w:t xml:space="preserve">In Israel Jerusalem schools must be prepared for sudden emergencies ranging from security incidents to natural disasters. The School Counselor is often part of the first line of response providing immediate psychological first aid.</w:t>
      </w:r>
    </w:p>
    <w:p>
      <w:pPr>
        <w:numPr>
          <w:ilvl w:val="0"/>
          <w:numId w:val="1006"/>
        </w:numPr>
        <w:pStyle w:val="Compact"/>
      </w:pPr>
      <w:r>
        <w:t xml:space="preserve">This role requires extensive training in crisis management ensuring that students are supported during and immediately after traumatic events minimizing long term psychological damage. The counselor collaborates with local emergency services mental health professionals and community leaders to ensure a coordinated response.</w:t>
      </w:r>
    </w:p>
    <w:p>
      <w:pPr>
        <w:pStyle w:val="FirstParagraph"/>
      </w:pPr>
      <w:r>
        <w:rPr>
          <w:bCs/>
          <w:b/>
        </w:rPr>
        <w:t xml:space="preserve">Seminar Presentation Slides: Long Term Recovery:</w:t>
      </w:r>
    </w:p>
    <w:p>
      <w:pPr>
        <w:numPr>
          <w:ilvl w:val="0"/>
          <w:numId w:val="1007"/>
        </w:numPr>
        <w:pStyle w:val="Compact"/>
      </w:pPr>
      <w:r>
        <w:t xml:space="preserve">Post crisis the School Counselor facilitates group therapy sessions individual counseling and peer support networks helping the school community heal collectively. This process is vital in maintaining the social cohesion of schools in Israel Jerusalem which serve as microcosms of society at large.</w:t>
      </w:r>
    </w:p>
    <w:bookmarkEnd w:id="25"/>
    <w:bookmarkStart w:id="26" w:name="Xa591b178e6d368149dec4dbc582859eb8cd11ad"/>
    <w:p>
      <w:pPr>
        <w:pStyle w:val="Heading3"/>
      </w:pPr>
      <w:r>
        <w:t xml:space="preserve">Seminar Presentation Slides: Collaboration with Stakeholders</w:t>
      </w:r>
    </w:p>
    <w:p>
      <w:pPr>
        <w:pStyle w:val="FirstParagraph"/>
      </w:pPr>
      <w:r>
        <w:rPr>
          <w:bCs/>
          <w:b/>
        </w:rPr>
        <w:t xml:space="preserve">Building a Support Network:</w:t>
      </w:r>
    </w:p>
    <w:p>
      <w:pPr>
        <w:numPr>
          <w:ilvl w:val="0"/>
          <w:numId w:val="1008"/>
        </w:numPr>
        <w:pStyle w:val="Compact"/>
      </w:pPr>
      <w:r>
        <w:t xml:space="preserve">The effectiveness of the School Counselor in Israel Jerusalem depends heavily on collaboration with teachers parents and external agencies. They act as bridges connecting home school and community resources.</w:t>
      </w:r>
    </w:p>
    <w:p>
      <w:pPr>
        <w:numPr>
          <w:ilvl w:val="0"/>
          <w:numId w:val="1008"/>
        </w:numPr>
        <w:pStyle w:val="Compact"/>
      </w:pPr>
      <w:r>
        <w:t xml:space="preserve">This includes working closely with social services legal authorities and healthcare providers to address complex cases involving neglect abuse or family dysfunction which may be exacerbated by economic hardship or displacement common in certain areas of Jerusalem.</w:t>
      </w:r>
    </w:p>
    <w:p>
      <w:pPr>
        <w:pStyle w:val="FirstParagraph"/>
      </w:pPr>
      <w:r>
        <w:rPr>
          <w:bCs/>
          <w:b/>
        </w:rPr>
        <w:t xml:space="preserve">Seminar Presentation Slides: Professional Development:</w:t>
      </w:r>
    </w:p>
    <w:p>
      <w:pPr>
        <w:numPr>
          <w:ilvl w:val="0"/>
          <w:numId w:val="1009"/>
        </w:numPr>
        <w:pStyle w:val="Compact"/>
      </w:pPr>
      <w:r>
        <w:t xml:space="preserve">Continuous professional development is essential for School Counselors to stay updated on best practices trauma informed techniques and cultural sensitivity training specific to the Israeli context. Seminars like this one are part of that ongoing commitment ensuring high quality care for students.</w:t>
      </w:r>
    </w:p>
    <w:bookmarkEnd w:id="26"/>
    <w:bookmarkStart w:id="27" w:name="X9ae4c77c7cd3189a0597e7948de16018d2f4378"/>
    <w:p>
      <w:pPr>
        <w:pStyle w:val="Heading3"/>
      </w:pPr>
      <w:r>
        <w:t xml:space="preserve">Seminar Presentation Slides: Conclusion and Call to Action</w:t>
      </w:r>
    </w:p>
    <w:p>
      <w:pPr>
        <w:pStyle w:val="FirstParagraph"/>
      </w:pPr>
      <w:r>
        <w:rPr>
          <w:bCs/>
          <w:b/>
        </w:rPr>
        <w:t xml:space="preserve">The Indispensable Role:</w:t>
      </w:r>
    </w:p>
    <w:p>
      <w:pPr>
        <w:numPr>
          <w:ilvl w:val="0"/>
          <w:numId w:val="1010"/>
        </w:numPr>
        <w:pStyle w:val="Compact"/>
      </w:pPr>
      <w:r>
        <w:t xml:space="preserve">The School Counselor in Israel Jerusalem is not merely an adjunct to the educational system they are a cornerstone of student resilience and community stability.</w:t>
      </w:r>
    </w:p>
    <w:p>
      <w:pPr>
        <w:numPr>
          <w:ilvl w:val="0"/>
          <w:numId w:val="1010"/>
        </w:numPr>
        <w:pStyle w:val="Compact"/>
      </w:pPr>
      <w:r>
        <w:t xml:space="preserve">By addressing trauma promoting multicultural understanding alleviating academic stress and providing crisis intervention they enable students to navigate the complexities of life in one of the worlds most complex cities with dignity and hope.</w:t>
      </w:r>
    </w:p>
    <w:p>
      <w:pPr>
        <w:pStyle w:val="FirstParagraph"/>
      </w:pPr>
      <w:r>
        <w:rPr>
          <w:bCs/>
          <w:b/>
        </w:rPr>
        <w:t xml:space="preserve">Seminar Presentation Slides: Future Directions:</w:t>
      </w:r>
    </w:p>
    <w:p>
      <w:pPr>
        <w:numPr>
          <w:ilvl w:val="0"/>
          <w:numId w:val="1011"/>
        </w:numPr>
        <w:pStyle w:val="Compact"/>
      </w:pPr>
      <w:r>
        <w:t xml:space="preserve">We call for increased investment in school counseling resources specialized training programs for counselors working in high tension areas and greater public awareness of their critical role. Investing in the mental health infrastructure of Israel Jerusalem is investing in its future ensuring that the next generation can build peace stability and prosperity from a foundation of psychological well being.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Israel Jerusalem</dc:title>
  <dc:creator/>
  <dc:language>en</dc:language>
  <cp:keywords/>
  <dcterms:created xsi:type="dcterms:W3CDTF">2026-07-29T12:28:33Z</dcterms:created>
  <dcterms:modified xsi:type="dcterms:W3CDTF">2026-07-29T12:28:33Z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