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Educational Landscape: The Evolving Role of the School Counselor in Italy Rome</w:t>
      </w:r>
    </w:p>
    <w:p>
      <w:pPr>
        <w:pStyle w:val="BodyText"/>
      </w:pPr>
      <w:r>
        <w:rPr>
          <w:bCs/>
          <w:b/>
        </w:rPr>
        <w:t xml:space="preserve">Date:</w:t>
      </w:r>
      <w:r>
        <w:t xml:space="preserve"> </w:t>
      </w:r>
      <w:r>
        <w:t xml:space="preserve">October 2023</w:t>
      </w:r>
    </w:p>
    <w:bookmarkEnd w:id="20"/>
    <w:bookmarkStart w:id="22" w:name="Xc0b671351903a8d732d0f18872d0d1d90833984"/>
    <w:p>
      <w:pPr>
        <w:pStyle w:val="Heading2"/>
      </w:pPr>
      <w:r>
        <w:t xml:space="preserve">Slide 1: Introduction and Contextual Framework</w:t>
      </w:r>
    </w:p>
    <w:bookmarkStart w:id="21" w:name="welcome-to-the-seminar"/>
    <w:p>
      <w:pPr>
        <w:pStyle w:val="Heading3"/>
      </w:pPr>
      <w:r>
        <w:t xml:space="preserve">Welcome to the Seminar</w:t>
      </w:r>
    </w:p>
    <w:p>
      <w:pPr>
        <w:pStyle w:val="FirstParagraph"/>
      </w:pPr>
      <w:r>
        <w:t xml:space="preserve">We gather today in the historic heart of Europe, Rome, to discuss a critical component of modern educational infrastructure: the School Counselor. As we examine the specific dynamics within Italy Rome, it is imperative to understand that this role is not merely an importation of foreign concepts but a necessary adaptation to local cultural and legislative needs.</w:t>
      </w:r>
    </w:p>
    <w:p>
      <w:pPr>
        <w:pStyle w:val="BodyText"/>
      </w:pPr>
      <w:r>
        <w:t xml:space="preserve">The city of Rome serves as a unique microcosm for educational challenges due to its diverse demographic makeup. It hosts students from varying socioeconomic backgrounds, significant immigrant populations, and families with deep historical roots alongside newer communities. This Seminar Presentation Slides document aims to outline how School Counselor interventions can be effectively integrated into the Italian school system.</w:t>
      </w:r>
    </w:p>
    <w:p>
      <w:pPr>
        <w:pStyle w:val="BodyText"/>
      </w:pPr>
      <w:r>
        <w:rPr>
          <w:bCs/>
          <w:b/>
        </w:rPr>
        <w:t xml:space="preserve">Key Objective:</w:t>
      </w:r>
      <w:r>
        <w:t xml:space="preserve"> </w:t>
      </w:r>
      <w:r>
        <w:t xml:space="preserve">To define the strategic importance of mental health support within schools in Italy Rome, emphasizing prevention, inclusion, and family engagement.</w:t>
      </w:r>
    </w:p>
    <w:bookmarkEnd w:id="21"/>
    <w:bookmarkEnd w:id="22"/>
    <w:bookmarkStart w:id="24" w:name="X031d516c7e91573b0d6d588b6d4559156bee7f8"/>
    <w:p>
      <w:pPr>
        <w:pStyle w:val="Heading2"/>
      </w:pPr>
      <w:r>
        <w:t xml:space="preserve">Slide 2: The Legislative Landscape in Italy</w:t>
      </w:r>
    </w:p>
    <w:bookmarkStart w:id="23" w:name="Xd867f3768067e548290b6e0370df879875afad7"/>
    <w:p>
      <w:pPr>
        <w:pStyle w:val="Heading3"/>
      </w:pPr>
      <w:r>
        <w:t xml:space="preserve">Globally Recognized Rights, Locally Applied Practices</w:t>
      </w:r>
    </w:p>
    <w:p>
      <w:pPr>
        <w:pStyle w:val="FirstParagraph"/>
      </w:pPr>
      <w:r>
        <w:t xml:space="preserve">To understand the position of a School Counselor in Italy Rome, one must first look at the legal framework. Italian schools operate under strict guidelines set by the Ministry of Education and Merit (Miur). Unlike some other European nations where school psychology is fully institutionalized within every school building, Italy often relies on collaborative models involving external services.</w:t>
      </w:r>
    </w:p>
    <w:p>
      <w:pPr>
        <w:numPr>
          <w:ilvl w:val="0"/>
          <w:numId w:val="1001"/>
        </w:numPr>
        <w:pStyle w:val="Compact"/>
      </w:pPr>
      <w:r>
        <w:rPr>
          <w:bCs/>
          <w:b/>
        </w:rPr>
        <w:t xml:space="preserve">The Right to Education:</w:t>
      </w:r>
      <w:r>
        <w:t xml:space="preserve"> </w:t>
      </w:r>
      <w:r>
        <w:t xml:space="preserve">Under Italian law, education is a fundamental right. However, the quality of this education includes psychosocial support.</w:t>
      </w:r>
    </w:p>
    <w:p>
      <w:pPr>
        <w:numPr>
          <w:ilvl w:val="0"/>
          <w:numId w:val="1001"/>
        </w:numPr>
        <w:pStyle w:val="Compact"/>
      </w:pPr>
      <w:r>
        <w:rPr>
          <w:bCs/>
          <w:b/>
        </w:rPr>
        <w:t xml:space="preserve">Inclusion Laws:</w:t>
      </w:r>
      <w:r>
        <w:t xml:space="preserve"> </w:t>
      </w:r>
      <w:r>
        <w:t xml:space="preserve">Laws such as Law 104/92 focus heavily on students with disabilities (BES - Bisogni Educativi Speciali). The School Counselor plays a pivotal role in ensuring these laws are not just paper promises but actionable realities.</w:t>
      </w:r>
    </w:p>
    <w:p>
      <w:pPr>
        <w:numPr>
          <w:ilvl w:val="0"/>
          <w:numId w:val="1001"/>
        </w:numPr>
        <w:pStyle w:val="Compact"/>
      </w:pPr>
      <w:r>
        <w:rPr>
          <w:bCs/>
          <w:b/>
        </w:rPr>
        <w:t xml:space="preserve">The Role of the Territorial Network:</w:t>
      </w:r>
      <w:r>
        <w:t xml:space="preserve"> </w:t>
      </w:r>
      <w:r>
        <w:t xml:space="preserve">In Italy Rome, schools often partner with local health authorities (ASL) and social services. The counselor acts as the bridge between the school environment and these external medical or social resources.</w:t>
      </w:r>
    </w:p>
    <w:bookmarkEnd w:id="23"/>
    <w:bookmarkEnd w:id="24"/>
    <w:bookmarkStart w:id="26" w:name="slide-3-cultural-specifics-of-rome"/>
    <w:p>
      <w:pPr>
        <w:pStyle w:val="Heading2"/>
      </w:pPr>
      <w:r>
        <w:t xml:space="preserve">Slide 3: Cultural Specifics of Rome</w:t>
      </w:r>
    </w:p>
    <w:bookmarkStart w:id="25" w:name="navigating-tradition-and-modernity"/>
    <w:p>
      <w:pPr>
        <w:pStyle w:val="Heading3"/>
      </w:pPr>
      <w:r>
        <w:t xml:space="preserve">Navigating Tradition and Modernity</w:t>
      </w:r>
    </w:p>
    <w:p>
      <w:pPr>
        <w:pStyle w:val="FirstParagraph"/>
      </w:pPr>
      <w:r>
        <w:t xml:space="preserve">Rome is a city of contrasts. While it is a global hub for tourism and commerce, it retains strong traditional family structures. When we discuss the School Counselor in Italy Rome, we must address the cultural stigma that may still exist around seeking psychological help.</w:t>
      </w:r>
    </w:p>
    <w:p>
      <w:pPr>
        <w:pStyle w:val="BodyText"/>
      </w:pPr>
      <w:r>
        <w:t xml:space="preserve">In many traditional Italian families, mental health issues are viewed through a lens of privacy or familial internal resolution rather than professional intervention. Therefore, the School Counselor cannot work in isolation. The counselor must act as a culturally competent mediator.</w:t>
      </w:r>
    </w:p>
    <w:p>
      <w:pPr>
        <w:numPr>
          <w:ilvl w:val="0"/>
          <w:numId w:val="1002"/>
        </w:numPr>
        <w:pStyle w:val="Compact"/>
      </w:pPr>
      <w:r>
        <w:rPr>
          <w:bCs/>
          <w:b/>
        </w:rPr>
        <w:t xml:space="preserve">Familial Engagement:</w:t>
      </w:r>
      <w:r>
        <w:t xml:space="preserve"> </w:t>
      </w:r>
      <w:r>
        <w:t xml:space="preserve">Building trust with parents is the first step. Workshops for parents in Italy Rome should focus on normalizing emotional health discussions.</w:t>
      </w:r>
    </w:p>
    <w:p>
      <w:pPr>
        <w:numPr>
          <w:ilvl w:val="0"/>
          <w:numId w:val="1002"/>
        </w:numPr>
        <w:pStyle w:val="Compact"/>
      </w:pPr>
      <w:r>
        <w:rPr>
          <w:bCs/>
          <w:b/>
        </w:rPr>
        <w:t xml:space="preserve">Multicultural Competence:</w:t>
      </w:r>
      <w:r>
        <w:t xml:space="preserve"> </w:t>
      </w:r>
      <w:r>
        <w:t xml:space="preserve">With a significant population of immigrant students, counselors must be adept at navigating cross-cultural communication barriers. Language is not just a barrier; it is often a source of anxiety for second-generation immigrants who feel caught between their heritage culture and Italian society.</w:t>
      </w:r>
    </w:p>
    <w:bookmarkEnd w:id="25"/>
    <w:bookmarkEnd w:id="26"/>
    <w:bookmarkStart w:id="28" w:name="X74eb70f5256bd9788c0b92bee5ec1420e9149e8"/>
    <w:p>
      <w:pPr>
        <w:pStyle w:val="Heading2"/>
      </w:pPr>
      <w:r>
        <w:t xml:space="preserve">Slide 4: Key Functions of the School Counselor</w:t>
      </w:r>
    </w:p>
    <w:bookmarkStart w:id="27" w:name="beyond-crisis-intervention"/>
    <w:p>
      <w:pPr>
        <w:pStyle w:val="Heading3"/>
      </w:pPr>
      <w:r>
        <w:t xml:space="preserve">Beyond Crisis Intervention</w:t>
      </w:r>
    </w:p>
    <w:p>
      <w:pPr>
        <w:pStyle w:val="FirstParagraph"/>
      </w:pPr>
      <w:r>
        <w:t xml:space="preserve">The role of a School Counselor is often misunderstood as solely reactive—dealing with bullying or acute crises. While these are crucial components, the core function in Italy Rome must be proactive and developmental.</w:t>
      </w:r>
    </w:p>
    <w:p>
      <w:pPr>
        <w:numPr>
          <w:ilvl w:val="0"/>
          <w:numId w:val="1003"/>
        </w:numPr>
        <w:pStyle w:val="Compact"/>
      </w:pPr>
      <w:r>
        <w:rPr>
          <w:bCs/>
          <w:b/>
        </w:rPr>
        <w:t xml:space="preserve">Career Guidance (Orientamento):</w:t>
      </w:r>
      <w:r>
        <w:t xml:space="preserve"> </w:t>
      </w:r>
      <w:r>
        <w:t xml:space="preserve">Italy faces high youth unemployment rates. The School Counselor is vital in guiding students toward viable career paths, helping them understand vocational training versus university education, and connecting them with internships within the Roman job market.</w:t>
      </w:r>
    </w:p>
    <w:p>
      <w:pPr>
        <w:numPr>
          <w:ilvl w:val="0"/>
          <w:numId w:val="1003"/>
        </w:numPr>
        <w:pStyle w:val="Compact"/>
      </w:pPr>
      <w:r>
        <w:rPr>
          <w:bCs/>
          <w:b/>
        </w:rPr>
        <w:t xml:space="preserve">Social-Emotional Learning (SEL):</w:t>
      </w:r>
      <w:r>
        <w:t xml:space="preserve"> </w:t>
      </w:r>
      <w:r>
        <w:t xml:space="preserve">Implementing SEL curricula helps students develop empathy, resilience, and self-regulation. In a dense urban environment like Rome, where space is limited and social pressure is high, these skills are preventative measures against mental health deterioration.</w:t>
      </w:r>
    </w:p>
    <w:p>
      <w:pPr>
        <w:numPr>
          <w:ilvl w:val="0"/>
          <w:numId w:val="1003"/>
        </w:numPr>
        <w:pStyle w:val="Compact"/>
      </w:pPr>
      <w:r>
        <w:rPr>
          <w:bCs/>
          <w:b/>
        </w:rPr>
        <w:t xml:space="preserve">Bullying Prevention:</w:t>
      </w:r>
      <w:r>
        <w:t xml:space="preserve"> </w:t>
      </w:r>
      <w:r>
        <w:t xml:space="preserve">Cyberbullying is on the rise among Roman youth. Counselors must work with IT departments and teachers to create safe digital spaces alongside physical ones.</w:t>
      </w:r>
    </w:p>
    <w:bookmarkEnd w:id="27"/>
    <w:bookmarkEnd w:id="28"/>
    <w:bookmarkStart w:id="30" w:name="slide-5-collaboration-with-stakeholders"/>
    <w:p>
      <w:pPr>
        <w:pStyle w:val="Heading2"/>
      </w:pPr>
      <w:r>
        <w:t xml:space="preserve">Slide 5: Collaboration with Stakeholders</w:t>
      </w:r>
    </w:p>
    <w:bookmarkStart w:id="29" w:name="the-network-of-care-in-italy-rome"/>
    <w:p>
      <w:pPr>
        <w:pStyle w:val="Heading3"/>
      </w:pPr>
      <w:r>
        <w:t xml:space="preserve">The Network of Care in Italy Rome</w:t>
      </w:r>
    </w:p>
    <w:p>
      <w:pPr>
        <w:pStyle w:val="FirstParagraph"/>
      </w:pPr>
      <w:r>
        <w:t xml:space="preserve">A School Counselor does not operate as a lone wolf. In the context of Italy Rome, effectiveness is determined by the strength of one’s network. This Seminar Presentation Slides emphasizes the "Triadic Model" involving Teachers, Parents, and Counselors.</w:t>
      </w:r>
    </w:p>
    <w:p>
      <w:pPr>
        <w:numPr>
          <w:ilvl w:val="0"/>
          <w:numId w:val="1004"/>
        </w:numPr>
        <w:pStyle w:val="Compact"/>
      </w:pPr>
      <w:r>
        <w:rPr>
          <w:bCs/>
          <w:b/>
        </w:rPr>
        <w:t xml:space="preserve">With Teachers:</w:t>
      </w:r>
      <w:r>
        <w:t xml:space="preserve"> </w:t>
      </w:r>
      <w:r>
        <w:t xml:space="preserve">Educators are often overwhelmed by administrative burdens. The counselor supports teachers by identifying at-risk students early and providing strategies for classroom management that includes emotional awareness.</w:t>
      </w:r>
    </w:p>
    <w:p>
      <w:pPr>
        <w:numPr>
          <w:ilvl w:val="0"/>
          <w:numId w:val="1004"/>
        </w:numPr>
        <w:pStyle w:val="Compact"/>
      </w:pPr>
      <w:r>
        <w:rPr>
          <w:bCs/>
          <w:b/>
        </w:rPr>
        <w:t xml:space="preserve">With Parents:</w:t>
      </w:r>
      <w:r>
        <w:t xml:space="preserve"> </w:t>
      </w:r>
      <w:r>
        <w:t xml:space="preserve">Regular communication channels must be established. This does not mean only contacting parents when something is wrong, but also celebrating successes and providing resources for home support.</w:t>
      </w:r>
    </w:p>
    <w:p>
      <w:pPr>
        <w:numPr>
          <w:ilvl w:val="0"/>
          <w:numId w:val="1004"/>
        </w:numPr>
        <w:pStyle w:val="Compact"/>
      </w:pPr>
      <w:r>
        <w:rPr>
          <w:bCs/>
          <w:b/>
        </w:rPr>
        <w:t xml:space="preserve">With Local Community Services:</w:t>
      </w:r>
      <w:r>
        <w:t xml:space="preserve"> </w:t>
      </w:r>
      <w:r>
        <w:t xml:space="preserve">Rome has various NGOs and community centers dedicated to youth welfare. The counselor should maintain an updated directory of these resources to refer families who need support beyond the school's capacity.</w:t>
      </w:r>
    </w:p>
    <w:bookmarkEnd w:id="29"/>
    <w:bookmarkEnd w:id="30"/>
    <w:bookmarkStart w:id="32" w:name="Xe48e0e85a12a14270c6f17d58752798bc6a1810"/>
    <w:p>
      <w:pPr>
        <w:pStyle w:val="Heading2"/>
      </w:pPr>
      <w:r>
        <w:t xml:space="preserve">Slide 6: Addressing Specific Challenges in Rome</w:t>
      </w:r>
    </w:p>
    <w:bookmarkStart w:id="31" w:name="Xbf62ee4ce644b69baaaca5cb2a7afd21ddf8978"/>
    <w:p>
      <w:pPr>
        <w:pStyle w:val="Heading3"/>
      </w:pPr>
      <w:r>
        <w:t xml:space="preserve">Socioeconomic Disparities and Urban Stressors</w:t>
      </w:r>
    </w:p>
    <w:p>
      <w:pPr>
        <w:pStyle w:val="FirstParagraph"/>
      </w:pPr>
      <w:r>
        <w:t xml:space="preserve">The city of Rome exhibits stark socioeconomic disparities. Neighborhoods such as Tor Bella Monaca or San Lorenzo present different challenges than the more affluent Prati district. The School Counselor must be aware of these geographic inequalities.</w:t>
      </w:r>
    </w:p>
    <w:p>
      <w:pPr>
        <w:numPr>
          <w:ilvl w:val="0"/>
          <w:numId w:val="1005"/>
        </w:numPr>
        <w:pStyle w:val="Compact"/>
      </w:pPr>
      <w:r>
        <w:rPr>
          <w:bCs/>
          <w:b/>
        </w:rPr>
        <w:t xml:space="preserve">Poverty and Mental Health:</w:t>
      </w:r>
      <w:r>
        <w:t xml:space="preserve"> </w:t>
      </w:r>
      <w:r>
        <w:t xml:space="preserve">Economic instability directly impacts student performance and mental well-being. Counselors in lower-income areas of Rome may need to focus on basic needs assessment, connecting families with food banks or housing assistance before academic interventions can be effective.</w:t>
      </w:r>
    </w:p>
    <w:p>
      <w:pPr>
        <w:numPr>
          <w:ilvl w:val="0"/>
          <w:numId w:val="1005"/>
        </w:numPr>
        <w:pStyle w:val="Compact"/>
      </w:pPr>
      <w:r>
        <w:t xml:space="preserve">Urban Isolation:</w:t>
      </w:r>
    </w:p>
    <w:bookmarkEnd w:id="31"/>
    <w:bookmarkEnd w:id="32"/>
    <w:bookmarkStart w:id="34" w:name="slide-7-strategies-for-implementation"/>
    <w:p>
      <w:pPr>
        <w:pStyle w:val="Heading2"/>
      </w:pPr>
      <w:r>
        <w:t xml:space="preserve">Slide 7: Strategies for Implementation</w:t>
      </w:r>
    </w:p>
    <w:bookmarkStart w:id="33" w:name="actionable-steps-for-schools"/>
    <w:p>
      <w:pPr>
        <w:pStyle w:val="Heading3"/>
      </w:pPr>
      <w:r>
        <w:t xml:space="preserve">Actionable Steps for Schools</w:t>
      </w:r>
    </w:p>
    <w:p>
      <w:pPr>
        <w:pStyle w:val="FirstParagraph"/>
      </w:pPr>
      <w:r>
        <w:t xml:space="preserve">If you are an administrator or policymaker in Italy Rome looking to strengthen your School Counselor programs, consider the following actionable steps:</w:t>
      </w:r>
    </w:p>
    <w:p>
      <w:pPr>
        <w:numPr>
          <w:ilvl w:val="0"/>
          <w:numId w:val="1006"/>
        </w:numPr>
        <w:pStyle w:val="Compact"/>
      </w:pPr>
      <w:r>
        <w:rPr>
          <w:bCs/>
          <w:b/>
        </w:rPr>
        <w:t xml:space="preserve">Increase Staffing Ratios:</w:t>
      </w:r>
      <w:r>
        <w:t xml:space="preserve"> </w:t>
      </w:r>
      <w:r>
        <w:t xml:space="preserve">Advocate for a counselor-to-student ratio that allows for individual check-ins, not just group sessions.</w:t>
      </w:r>
    </w:p>
    <w:p>
      <w:pPr>
        <w:numPr>
          <w:ilvl w:val="0"/>
          <w:numId w:val="1006"/>
        </w:numPr>
        <w:pStyle w:val="Compact"/>
      </w:pPr>
      <w:r>
        <w:rPr>
          <w:bCs/>
          <w:b/>
        </w:rPr>
        <w:t xml:space="preserve">Mandatory Training:</w:t>
      </w:r>
      <w:r>
        <w:t xml:space="preserve"> </w:t>
      </w:r>
      <w:r>
        <w:t xml:space="preserve">Ensure all School Counselors receive specific training in Italian educational law and multicultural counseling techniques.</w:t>
      </w:r>
    </w:p>
    <w:p>
      <w:pPr>
        <w:numPr>
          <w:ilvl w:val="0"/>
          <w:numId w:val="1006"/>
        </w:numPr>
        <w:pStyle w:val="Compact"/>
      </w:pPr>
      <w:r>
        <w:rPr>
          <w:bCs/>
          <w:b/>
        </w:rPr>
        <w:t xml:space="preserve">Data-Driven Approach:</w:t>
      </w:r>
      <w:r>
        <w:t xml:space="preserve"> </w:t>
      </w:r>
      <w:r>
        <w:t xml:space="preserve">Use anonymous surveys to monitor the mental health climate of your school. This data can help allocate resources where they are needed most within the Rome jurisdiction.</w:t>
      </w:r>
    </w:p>
    <w:p>
      <w:pPr>
        <w:numPr>
          <w:ilvl w:val="0"/>
          <w:numId w:val="1006"/>
        </w:numPr>
        <w:pStyle w:val="Compact"/>
      </w:pPr>
      <w:r>
        <w:rPr>
          <w:bCs/>
          <w:b/>
        </w:rPr>
        <w:t xml:space="preserve">Regular Seminars:</w:t>
      </w:r>
      <w:r>
        <w:t xml:space="preserve"> </w:t>
      </w:r>
      <w:r>
        <w:t xml:space="preserve">Continue events like this Seminar Presentation Slides series to keep staff updated on best practices and reduce stigma among faculty members.</w:t>
      </w:r>
    </w:p>
    <w:bookmarkEnd w:id="33"/>
    <w:bookmarkEnd w:id="34"/>
    <w:bookmarkStart w:id="36" w:name="slide-8-conclusion-and-future-outlook"/>
    <w:p>
      <w:pPr>
        <w:pStyle w:val="Heading2"/>
      </w:pPr>
      <w:r>
        <w:t xml:space="preserve">Slide 8: Conclusion and Future Outlook</w:t>
      </w:r>
    </w:p>
    <w:bookmarkStart w:id="35" w:name="Xeba163453efa2eb792b77c0a5deadbaff6c7744"/>
    <w:p>
      <w:pPr>
        <w:pStyle w:val="Heading3"/>
      </w:pPr>
      <w:r>
        <w:t xml:space="preserve">A Call to Action for the Rome Educational Community</w:t>
      </w:r>
    </w:p>
    <w:p>
      <w:pPr>
        <w:pStyle w:val="FirstParagraph"/>
      </w:pPr>
      <w:r>
        <w:t xml:space="preserve">The role of the School Counselor in Italy Rome is transformative. It moves education from a purely academic exercise to a holistic developmental process. By integrating psychological support into the daily fabric of school life, we prepare students not just for exams, but for life.</w:t>
      </w:r>
    </w:p>
    <w:p>
      <w:pPr>
        <w:pStyle w:val="BodyText"/>
      </w:pPr>
      <w:r>
        <w:t xml:space="preserve">We must recognize that every child in Rome, regardless of their background or zip code, deserves access to mental health support. This is not a luxury; it is a necessity for the future social cohesion and economic vitality of our city.</w:t>
      </w:r>
    </w:p>
    <w:p>
      <w:pPr>
        <w:pStyle w:val="BodyText"/>
      </w:pPr>
      <w:r>
        <w:rPr>
          <w:bCs/>
          <w:b/>
        </w:rPr>
        <w:t xml:space="preserve">Final Thought:</w:t>
      </w:r>
      <w:r>
        <w:t xml:space="preserve"> </w:t>
      </w:r>
      <w:r>
        <w:t xml:space="preserve">Let us commit to building a supportive network where School Counselor interventions are valued, funded, and integrated seamlessly into our educational system. Together, we can create safer, healthier schools for the next generation of Romans.</w:t>
      </w:r>
    </w:p>
    <w:bookmarkEnd w:id="35"/>
    <w:bookmarkEnd w:id="36"/>
    <w:bookmarkStart w:id="38" w:name="slide-9-qa-and-resources"/>
    <w:p>
      <w:pPr>
        <w:pStyle w:val="Heading2"/>
      </w:pPr>
      <w:r>
        <w:t xml:space="preserve">Slide 9: Q&amp;A and Resources</w:t>
      </w:r>
    </w:p>
    <w:bookmarkStart w:id="37" w:name="further-reading-and-contact"/>
    <w:p>
      <w:pPr>
        <w:pStyle w:val="Heading3"/>
      </w:pPr>
      <w:r>
        <w:t xml:space="preserve">Further Reading and Contact</w:t>
      </w:r>
    </w:p>
    <w:p>
      <w:pPr>
        <w:pStyle w:val="FirstParagraph"/>
      </w:pPr>
      <w:r>
        <w:t xml:space="preserve">We now open the floor for questions. Please feel free to ask about specific case studies, legislative hurdles, or practical implementation strategies.</w:t>
      </w:r>
    </w:p>
    <w:p>
      <w:pPr>
        <w:pStyle w:val="BodyText"/>
      </w:pPr>
      <w:r>
        <w:rPr>
          <w:bCs/>
          <w:b/>
        </w:rPr>
        <w:t xml:space="preserve">Contact:</w:t>
      </w:r>
      <w:r>
        <w:t xml:space="preserve"> </w:t>
      </w:r>
      <w:r>
        <w:t xml:space="preserve">[Insert Organization Name] - Rome Office</w:t>
      </w:r>
    </w:p>
    <w:p>
      <w:pPr>
        <w:pStyle w:val="BodyText"/>
      </w:pPr>
      <w:r>
        <w:rPr>
          <w:bCs/>
          <w:b/>
        </w:rPr>
        <w:t xml:space="preserve">Resource Link:</w:t>
      </w:r>
      <w:r>
        <w:t xml:space="preserve"> </w:t>
      </w:r>
      <w:r>
        <w:t xml:space="preserve">Italian Ministry of Education Guidelines on School Psychological Support</w:t>
      </w:r>
    </w:p>
    <w:p>
      <w:pPr>
        <w:pStyle w:val="BodyText"/>
      </w:pPr>
      <w:r>
        <w:rPr>
          <w:bCs/>
          <w:b/>
        </w:rPr>
        <w:t xml:space="preserve">Suggested Reading:</w:t>
      </w:r>
      <w:r>
        <w:t xml:space="preserve">"Mental Health in Schools: A European Perspective"</w:t>
      </w:r>
    </w:p>
    <w:p>
      <w:r>
        <w:pict>
          <v:rect style="width:0;height:1.5pt" o:hralign="center" o:hrstd="t" o:hr="t"/>
        </w:pict>
      </w:r>
    </w:p>
    <w:p>
      <w:pPr>
        <w:pStyle w:val="FirstParagraph"/>
      </w:pPr>
      <w:r>
        <w:rPr>
          <w:iCs/>
          <w:i/>
        </w:rPr>
        <w:t xml:space="preserve">Note: This Seminar Presentation Slides document was tailored specifically for the educational context of Italy Rome, adhering to local cultural and legislative nuances.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Role in Italy Rome</dc:title>
  <dc:creator/>
  <dc:language>en</dc:language>
  <cp:keywords/>
  <dcterms:created xsi:type="dcterms:W3CDTF">2026-07-29T20:13:08Z</dcterms:created>
  <dcterms:modified xsi:type="dcterms:W3CDTF">2026-07-29T20:13:08Z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