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Russia</w:t>
      </w:r>
      <w:r>
        <w:t xml:space="preserve"> </w:t>
      </w:r>
      <w:r>
        <w:t xml:space="preserve">Moscow</w:t>
      </w:r>
    </w:p>
    <w:bookmarkStart w:id="29" w:name="Xc85bdaed6203636ead0a0e4102efd4f759c6c6f"/>
    <w:p>
      <w:pPr>
        <w:pStyle w:val="Heading1"/>
      </w:pPr>
      <w:r>
        <w:t xml:space="preserve">Seminar Presentation Slides: The Evolving Role of the School Counselor in Russia Moscow</w:t>
      </w:r>
    </w:p>
    <w:bookmarkStart w:id="20" w:name="title-slide-and-introduction"/>
    <w:p>
      <w:pPr>
        <w:pStyle w:val="Heading2"/>
      </w:pPr>
      <w:r>
        <w:t xml:space="preserve">Title Slide and Introduction</w:t>
      </w:r>
    </w:p>
    <w:p>
      <w:pPr>
        <w:pStyle w:val="FirstParagraph"/>
      </w:pPr>
      <w:r>
        <w:rPr>
          <w:bCs/>
          <w:b/>
        </w:rPr>
        <w:t xml:space="preserve">Welcome to this comprehensive Seminar Presentation Slides overview.</w:t>
      </w:r>
    </w:p>
    <w:p>
      <w:pPr>
        <w:pStyle w:val="BodyText"/>
      </w:pPr>
      <w:r>
        <w:t xml:space="preserve">This document serves as a detailed guide for educators, administrators, and policymakers within the educational sector. The focus of this presentation is strictly dedicated to the emerging and critical role of the School Counselor. Specifically, we are analyzing how these professionals function within the unique socio-cultural and administrative landscape of Russia Moscow.</w:t>
      </w:r>
    </w:p>
    <w:p>
      <w:pPr>
        <w:pStyle w:val="BodyText"/>
      </w:pPr>
      <w:r>
        <w:t xml:space="preserve">As modern education systems evolve globally, there is a pressing need to integrate psychosocial support into standard schooling. In Russia Moscow, this transition represents both a challenge and an opportunity to enhance student welfare, academic performance, and social cohesion. This presentation outlines the definition of the School Counselor role in this context.</w:t>
      </w:r>
    </w:p>
    <w:bookmarkEnd w:id="20"/>
    <w:bookmarkStart w:id="21" w:name="X375bb154640c7da6f32d0545043a6492b8cc5fc"/>
    <w:p>
      <w:pPr>
        <w:pStyle w:val="Heading2"/>
      </w:pPr>
      <w:r>
        <w:t xml:space="preserve">The Current Educational Landscape in Russia Moscow</w:t>
      </w:r>
    </w:p>
    <w:p>
      <w:pPr>
        <w:pStyle w:val="FirstParagraph"/>
      </w:pPr>
      <w:r>
        <w:t xml:space="preserve">To understand the necessity of a School Counselor, one must first understand the environment in Russia Moscow. The educational system here is traditionally rigorous, with a heavy emphasis on academic achievement and standardized testing. However, recent years have shown an increase in psychological stress among students due to competitive university entrance examinations (such as the Unified State Exam or EGE).</w:t>
      </w:r>
    </w:p>
    <w:p>
      <w:pPr>
        <w:pStyle w:val="BodyText"/>
      </w:pPr>
      <w:r>
        <w:t xml:space="preserve">In major metropolitan hubs like Russia Moscow, the pace of life is rapid. Students face high levels of digital distraction, cyberbullying risks, and social pressure. Historically, Russian schools have relied on teachers and administrative staff to handle behavioral issues. There has been a lack of specialized mental health support within the school infrastructure in Russia Moscow compared to Western counterparts. This Seminar Presentation Slides document argues that integrating a dedicated School Counselor is no longer optional but essential for modernization.</w:t>
      </w:r>
    </w:p>
    <w:bookmarkEnd w:id="21"/>
    <w:bookmarkStart w:id="22" w:name="X7ddf7ad9ce2336dd8c1c063236593beb2485844"/>
    <w:p>
      <w:pPr>
        <w:pStyle w:val="Heading2"/>
      </w:pPr>
      <w:r>
        <w:t xml:space="preserve">Defining the Role of the School Counselor</w:t>
      </w:r>
    </w:p>
    <w:p>
      <w:pPr>
        <w:pStyle w:val="FirstParagraph"/>
      </w:pPr>
      <w:r>
        <w:t xml:space="preserve">A School Counselor is not merely an administrator or a disciplinary officer. In the context of this seminar, we define a School Counselor as a certified professional dedicated to supporting students’ academic success, career development, and personal/social growth. Unlike a psychologist who may deal with clinical disorders, the School Counselor focuses on developmental guidance and preventative mental health strategies.</w:t>
      </w:r>
    </w:p>
    <w:p>
      <w:pPr>
        <w:pStyle w:val="BodyText"/>
      </w:pPr>
      <w:r>
        <w:t xml:space="preserve">It is crucial to distinguish this role from the traditional "psychologist" often found in Russian schools. While the school psychologist exists in Russia Moscow, their role has historically been more diagnostic and remedial. The modern approach advocated here shifts toward a proactive model where the School Counselor works closely with teachers and parents to create a supportive learning environment before crises occur.</w:t>
      </w:r>
    </w:p>
    <w:bookmarkEnd w:id="22"/>
    <w:bookmarkStart w:id="23" w:name="Xb33c6b74399e55d29f75df1328948cc286df974"/>
    <w:p>
      <w:pPr>
        <w:pStyle w:val="Heading2"/>
      </w:pPr>
      <w:r>
        <w:t xml:space="preserve">Pillars of the School Counselor’s Responsibilities</w:t>
      </w:r>
    </w:p>
    <w:p>
      <w:pPr>
        <w:pStyle w:val="FirstParagraph"/>
      </w:pPr>
      <w:r>
        <w:t xml:space="preserve">In our Seminar Presentation Slides, we break down the duties of a School Counselor into three core pillars:</w:t>
      </w:r>
    </w:p>
    <w:p>
      <w:pPr>
        <w:numPr>
          <w:ilvl w:val="0"/>
          <w:numId w:val="1001"/>
        </w:numPr>
        <w:pStyle w:val="Compact"/>
      </w:pPr>
      <w:r>
        <w:rPr>
          <w:bCs/>
          <w:b/>
        </w:rPr>
        <w:t xml:space="preserve">Academic Guidance:</w:t>
      </w:r>
      <w:r>
        <w:t xml:space="preserve"> </w:t>
      </w:r>
      <w:r>
        <w:t xml:space="preserve">Helping students develop study skills, time management, and goal-setting abilities. In Russia Moscow, where academic pressure is high, counselors help mitigate burnout by teaching effective learning strategies.</w:t>
      </w:r>
    </w:p>
    <w:p>
      <w:pPr>
        <w:numPr>
          <w:ilvl w:val="0"/>
          <w:numId w:val="1001"/>
        </w:numPr>
        <w:pStyle w:val="Compact"/>
      </w:pPr>
      <w:r>
        <w:rPr>
          <w:bCs/>
          <w:b/>
        </w:rPr>
        <w:t xml:space="preserve">Career Planning:</w:t>
      </w:r>
    </w:p>
    <w:p>
      <w:pPr>
        <w:numPr>
          <w:ilvl w:val="0"/>
          <w:numId w:val="1001"/>
        </w:numPr>
        <w:pStyle w:val="Compact"/>
      </w:pPr>
      <w:r>
        <w:rPr>
          <w:bCs/>
          <w:b/>
        </w:rPr>
        <w:t xml:space="preserve">Social-Emotional Learning (SEL):</w:t>
      </w:r>
      <w:r>
        <w:t xml:space="preserve"> </w:t>
      </w:r>
      <w:r>
        <w:t xml:space="preserve">This is perhaps the most critical aspect. School Counselors facilitate workshops on conflict resolution, empathy, emotional regulation, and digital citizenship. They serve as a safe haven for students dealing with bullying or family issues.</w:t>
      </w:r>
    </w:p>
    <w:bookmarkEnd w:id="23"/>
    <w:bookmarkStart w:id="24" w:name="cultural-adaptation-in-russia-moscow"/>
    <w:p>
      <w:pPr>
        <w:pStyle w:val="Heading2"/>
      </w:pPr>
      <w:r>
        <w:t xml:space="preserve">Cultural Adaptation in Russia Moscow</w:t>
      </w:r>
    </w:p>
    <w:p>
      <w:pPr>
        <w:pStyle w:val="FirstParagraph"/>
      </w:pPr>
      <w:r>
        <w:t xml:space="preserve">The implementation of the School Counselor model must be culturally sensitive. In Russia Moscow, there can sometimes be a stigma attached to seeking help for mental health or emotional difficulties. Parents may view counseling as an admission of failure or abnormality.</w:t>
      </w:r>
    </w:p>
    <w:p>
      <w:pPr>
        <w:pStyle w:val="BodyText"/>
      </w:pPr>
      <w:r>
        <w:t xml:space="preserve">Therefore, the Seminar Presentation Slides emphasize that School Counselors must act as educators and facilitators rather than "therapists" initially. The language used in Russia Moscow schools should focus on "well-being," "success strategies," and "leadership skills." By framing the School Counselor’s role around academic and career success, resistance from conservative stakeholders can be reduced. The counselor acts as a bridge between the student’s inner world and their external performance.</w:t>
      </w:r>
    </w:p>
    <w:bookmarkEnd w:id="24"/>
    <w:bookmarkStart w:id="25" w:name="collaboration-with-stakeholders"/>
    <w:p>
      <w:pPr>
        <w:pStyle w:val="Heading2"/>
      </w:pPr>
      <w:r>
        <w:t xml:space="preserve">Collaboration with Stakeholders</w:t>
      </w:r>
    </w:p>
    <w:p>
      <w:pPr>
        <w:pStyle w:val="FirstParagraph"/>
      </w:pPr>
      <w:r>
        <w:t xml:space="preserve">A School Counselor cannot work in isolation. Effective practice requires robust collaboration networks. In the context of Russia Moscow, this involves:</w:t>
      </w:r>
    </w:p>
    <w:p>
      <w:pPr>
        <w:numPr>
          <w:ilvl w:val="0"/>
          <w:numId w:val="1002"/>
        </w:numPr>
        <w:pStyle w:val="Compact"/>
      </w:pPr>
      <w:r>
        <w:rPr>
          <w:bCs/>
          <w:b/>
        </w:rPr>
        <w:t xml:space="preserve">School Administration:</w:t>
      </w:r>
      <w:r>
        <w:t xml:space="preserve"> </w:t>
      </w:r>
      <w:r>
        <w:t xml:space="preserve">Integrating counseling sessions into the timetable without penalizing academic hours.</w:t>
      </w:r>
    </w:p>
    <w:p>
      <w:pPr>
        <w:numPr>
          <w:ilvl w:val="0"/>
          <w:numId w:val="1002"/>
        </w:numPr>
        <w:pStyle w:val="Compact"/>
      </w:pPr>
      <w:r>
        <w:rPr>
          <w:bCs/>
          <w:b/>
        </w:rPr>
        <w:t xml:space="preserve">Teachers:</w:t>
      </w:r>
      <w:r>
        <w:t xml:space="preserve"> </w:t>
      </w:r>
      <w:r>
        <w:t xml:space="preserve">Training teachers to recognize early signs of distress and knowing when to refer a student to the School Counselor.</w:t>
      </w:r>
    </w:p>
    <w:p>
      <w:pPr>
        <w:numPr>
          <w:ilvl w:val="0"/>
          <w:numId w:val="1002"/>
        </w:numPr>
        <w:pStyle w:val="Compact"/>
      </w:pPr>
      <w:r>
        <w:t xml:space="preserve">Parents:</w:t>
      </w:r>
    </w:p>
    <w:bookmarkEnd w:id="25"/>
    <w:bookmarkStart w:id="26" w:name="benefits-of-the-school-counselor-model"/>
    <w:p>
      <w:pPr>
        <w:pStyle w:val="Heading2"/>
      </w:pPr>
      <w:r>
        <w:t xml:space="preserve">Benefits of the School Counselor Model</w:t>
      </w:r>
    </w:p>
    <w:p>
      <w:pPr>
        <w:pStyle w:val="FirstParagraph"/>
      </w:pPr>
      <w:r>
        <w:t xml:space="preserve">The evidence presented in these Seminar Presentation Slides highlights several benefits of employing School Counselors:</w:t>
      </w:r>
    </w:p>
    <w:p>
      <w:pPr>
        <w:numPr>
          <w:ilvl w:val="0"/>
          <w:numId w:val="1003"/>
        </w:numPr>
        <w:pStyle w:val="Compact"/>
      </w:pPr>
      <w:r>
        <w:rPr>
          <w:bCs/>
          <w:b/>
        </w:rPr>
        <w:t xml:space="preserve">Reduced Dropout Rates:</w:t>
      </w:r>
      <w:r>
        <w:t xml:space="preserve"> </w:t>
      </w:r>
      <w:r>
        <w:t xml:space="preserve">Personalized attention helps keep at-risk students engaged.</w:t>
      </w:r>
    </w:p>
    <w:p>
      <w:pPr>
        <w:numPr>
          <w:ilvl w:val="0"/>
          <w:numId w:val="1003"/>
        </w:numPr>
        <w:pStyle w:val="Compact"/>
      </w:pPr>
      <w:r>
        <w:rPr>
          <w:bCs/>
          <w:b/>
        </w:rPr>
        <w:t xml:space="preserve">Better Mental Health Outcomes:</w:t>
      </w:r>
    </w:p>
    <w:p>
      <w:pPr>
        <w:numPr>
          <w:ilvl w:val="0"/>
          <w:numId w:val="1003"/>
        </w:numPr>
        <w:pStyle w:val="Compact"/>
      </w:pPr>
      <w:r>
        <w:t xml:space="preserve">Campus Climate Improvement:</w:t>
      </w:r>
    </w:p>
    <w:p>
      <w:pPr>
        <w:pStyle w:val="FirstParagraph"/>
      </w:pPr>
      <w:r>
        <w:t xml:space="preserve">When students feel heard and supported, their cognitive capacity for learning increases. This aligns with the national goals of improving educational quality in Russia Moscow’s urban centers.</w:t>
      </w:r>
    </w:p>
    <w:bookmarkEnd w:id="26"/>
    <w:bookmarkStart w:id="27" w:name="X0d175e62ab5a4294f6edc54ad358fe1bb7ecd66"/>
    <w:p>
      <w:pPr>
        <w:pStyle w:val="Heading2"/>
      </w:pPr>
      <w:r>
        <w:t xml:space="preserve">Certification and Professional Development</w:t>
      </w:r>
    </w:p>
    <w:p>
      <w:pPr>
        <w:pStyle w:val="FirstParagraph"/>
      </w:pPr>
      <w:r>
        <w:t xml:space="preserve">To ensure high standards, School Counselors must undergo rigorous training. In Russia Moscow, this involves collaboration with major pedagogical universities such as MSU (Lomonosov Moscow State University) or MPGU.</w:t>
      </w:r>
    </w:p>
    <w:p>
      <w:pPr>
        <w:pStyle w:val="BodyText"/>
      </w:pPr>
      <w:r>
        <w:t xml:space="preserve">The Seminar Presentation Slides recommend a standardized certification process for the role of School Counselor. This ensures that professionals are equipped with modern counseling techniques, ethical guidelines, and crisis intervention skills. Continuous professional development is vital to keep pace with changing youth culture and digital challenges.</w:t>
      </w:r>
    </w:p>
    <w:bookmarkEnd w:id="27"/>
    <w:bookmarkStart w:id="28" w:name="Xa201987c3178c68a029d8c1616c8244011c4738"/>
    <w:p>
      <w:pPr>
        <w:pStyle w:val="Heading2"/>
      </w:pPr>
      <w:r>
        <w:t xml:space="preserve">Conclusion: The Future of Education in Russia Moscow</w:t>
      </w:r>
    </w:p>
    <w:p>
      <w:pPr>
        <w:pStyle w:val="FirstParagraph"/>
      </w:pPr>
      <w:r>
        <w:t xml:space="preserve">In conclusion, the integration of the School Counselor into the school system is a transformative step for education in Russia Moscow. It moves beyond traditional academic instruction to address the holistic needs of the child.</w:t>
      </w:r>
    </w:p>
    <w:p>
      <w:pPr>
        <w:pStyle w:val="BodyText"/>
      </w:pPr>
      <w:r>
        <w:t xml:space="preserve">This Seminar Presentation Slides document has argued that by adopting this role, schools in Russia Moscow can create more resilient, happy, and successful students. The School Counselor serves as a vital support system, navigating the complex intersection of home life and academic pressure. We urge educational leaders in Russia Moscow to prioritize this profession as a cornerstone of modern student welfare.</w:t>
      </w:r>
    </w:p>
    <w:p>
      <w:pPr>
        <w:pStyle w:val="BodyText"/>
      </w:pPr>
      <w:r>
        <w:rPr>
          <w:iCs/>
          <w:i/>
        </w:rPr>
        <w:t xml:space="preserve">Thank you for your attention to these Seminar Presentation Slides regarding the School Counselor in Russia Moscow.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Role in Russia Moscow</dc:title>
  <dc:creator/>
  <dc:language>en</dc:language>
  <cp:keywords/>
  <dcterms:created xsi:type="dcterms:W3CDTF">2026-07-29T20:58:27Z</dcterms:created>
  <dcterms:modified xsi:type="dcterms:W3CDTF">2026-07-29T20:58:27Z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