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School</w:t>
      </w:r>
      <w:r>
        <w:t xml:space="preserve"> </w:t>
      </w:r>
      <w:r>
        <w:t xml:space="preserve">Counselor</w:t>
      </w:r>
      <w:r>
        <w:t xml:space="preserve"> </w:t>
      </w:r>
      <w:r>
        <w:t xml:space="preserve">in</w:t>
      </w:r>
      <w:r>
        <w:t xml:space="preserve"> </w:t>
      </w:r>
      <w:r>
        <w:t xml:space="preserve">Tanzania</w:t>
      </w:r>
      <w:r>
        <w:t xml:space="preserve"> </w:t>
      </w:r>
      <w:r>
        <w:t xml:space="preserve">Dar</w:t>
      </w:r>
      <w:r>
        <w:t xml:space="preserve"> </w:t>
      </w:r>
      <w:r>
        <w:t xml:space="preserve">es</w:t>
      </w:r>
      <w:r>
        <w:t xml:space="preserve"> </w:t>
      </w:r>
      <w:r>
        <w:t xml:space="preserve">Salaam</w:t>
      </w:r>
    </w:p>
    <w:bookmarkStart w:id="23" w:name="seminar-presentation-slides"/>
    <w:p>
      <w:pPr>
        <w:pStyle w:val="Heading1"/>
      </w:pPr>
      <w:r>
        <w:t xml:space="preserve">Seminar Presentation Slides</w:t>
      </w:r>
    </w:p>
    <w:bookmarkStart w:id="22" w:name="Xb1047d6765900426dfdac3c3d63fa38a8e39f8b"/>
    <w:p>
      <w:pPr>
        <w:pStyle w:val="Heading2"/>
      </w:pPr>
      <w:r>
        <w:t xml:space="preserve">Empowering Futures through Guidance and Counseling in Tanzania Dar es Salaam</w:t>
      </w:r>
    </w:p>
    <w:p>
      <w:pPr>
        <w:pStyle w:val="FirstParagraph"/>
      </w:pPr>
      <w:r>
        <w:t xml:space="preserve">Slide 1: Introduction to School Counseling</w:t>
      </w:r>
    </w:p>
    <w:bookmarkStart w:id="21" w:name="the-vital-role-of-the-school-counselor"/>
    <w:p>
      <w:pPr>
        <w:pStyle w:val="Heading3"/>
      </w:pPr>
      <w:r>
        <w:t xml:space="preserve">The Vital Role of the School Counselor</w:t>
      </w:r>
    </w:p>
    <w:p>
      <w:pPr>
        <w:pStyle w:val="FirstParagraph"/>
      </w:pPr>
      <w:r>
        <w:rPr>
          <w:bCs/>
          <w:b/>
        </w:rPr>
        <w:t xml:space="preserve">Purpose:</w:t>
      </w:r>
      <w:r>
        <w:t xml:space="preserve">This presentation aims to explore the critical functions, challenges, and opportunities of school counselors within the educational landscape of Tanzania Dar es Salaam. As one of Africa’s fastest-growing urban centers, Dar es Salaam presents unique dynamics that require specialized support systems for students.</w:t>
      </w:r>
    </w:p>
    <w:p>
      <w:pPr>
        <w:pStyle w:val="BodyText"/>
      </w:pPr>
      <w:r>
        <w:rPr>
          <w:bCs/>
          <w:b/>
        </w:rPr>
        <w:t xml:space="preserve">Key Focus:</w:t>
      </w:r>
      <w:r>
        <w:t xml:space="preserve">We will examine how the School Counselor acts as a bridge between academic achievement and emotional well-being, tailored specifically to the socio-cultural context of Tanzania Dar es Salaam.</w:t>
      </w:r>
    </w:p>
    <w:p>
      <w:pPr>
        <w:pStyle w:val="BodyText"/>
      </w:pPr>
      <w:r>
        <w:t xml:space="preserve">Welcome and Introductions</w:t>
      </w:r>
    </w:p>
    <w:bookmarkStart w:id="20" w:name="overview-of-the-seminar-agenda"/>
    <w:p>
      <w:pPr>
        <w:pStyle w:val="Heading4"/>
      </w:pPr>
      <w:r>
        <w:t xml:space="preserve">Overview of the Seminar Agenda</w:t>
      </w:r>
    </w:p>
    <w:bookmarkEnd w:id="20"/>
    <w:bookmarkEnd w:id="21"/>
    <w:bookmarkEnd w:id="22"/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Presentation: The Role of the School Counselor in Tanzania Dar es Salaam</dc:title>
  <dc:creator/>
  <dc:language>en</dc:language>
  <cp:keywords/>
  <dcterms:created xsi:type="dcterms:W3CDTF">2026-07-29T16:26:08Z</dcterms:created>
  <dcterms:modified xsi:type="dcterms:W3CDTF">2026-07-29T16:26:08Z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