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7e6fbb8b0812a943fb68b91590eebb61dccef55"/>
    <w:p>
      <w:pPr>
        <w:pStyle w:val="Heading1"/>
      </w:pPr>
      <w:r>
        <w:t xml:space="preserve">Seminar Presentation Slides: The Role and Evolution of the Social Worker in United Arab Emirates Abu Dhabi</w:t>
      </w:r>
    </w:p>
    <w:p>
      <w:pPr>
        <w:pStyle w:val="FirstParagraph"/>
      </w:pPr>
      <w:r>
        <w:rPr>
          <w:bCs/>
          <w:b/>
        </w:rPr>
        <w:t xml:space="preserve">Presentation Context:</w:t>
      </w:r>
    </w:p>
    <w:p>
      <w:pPr>
        <w:pStyle w:val="BodyText"/>
      </w:pPr>
      <w:r>
        <w:t xml:space="preserve">This document serves as a comprehensive guide for a Seminar Presentation Slides deck designed specifically for an academic or professional audience within the United Arab Emirates Abu Dhabi region. The content addresses the unique socio-cultural landscape, regulatory frameworks, and emerging challenges facing Social Worker professionals in this dynamic emirate.</w:t>
      </w:r>
    </w:p>
    <w:bookmarkEnd w:id="20"/>
    <w:bookmarkStart w:id="21" w:name="Xbba97538d7341d010e19144d58aad8e74cd7052"/>
    <w:p>
      <w:pPr>
        <w:pStyle w:val="Heading2"/>
      </w:pPr>
      <w:r>
        <w:t xml:space="preserve">Slide 1: Introduction to the Seminar Presentation Slides Context</w:t>
      </w:r>
    </w:p>
    <w:p>
      <w:pPr>
        <w:pStyle w:val="FirstParagraph"/>
      </w:pPr>
      <w:r>
        <w:t xml:space="preserve">Welcome to this specialized seminar. In the rapidly evolving landscape of United Arab Emirates Abu Dhabi, social services are undergoing a profound transformation. Historically viewed through a charitable lens, modern welfare in this region is now rooted in human rights, psychological well-being, and comprehensive social integration.</w:t>
      </w:r>
    </w:p>
    <w:p>
      <w:pPr>
        <w:pStyle w:val="BodyText"/>
      </w:pPr>
      <w:r>
        <w:t xml:space="preserve">For Social Worker practitioners operating in United Arab Emirates Abu Dhabi, understanding the intersection of traditional Islamic values with modern Western social work methodologies is crucial. This presentation aims to outline the current state of practice, highlighting how Social Worker interventions are tailored to meet the diverse needs of a multicultural population in one of the world’s most affluent yet complex societies.</w:t>
      </w:r>
    </w:p>
    <w:bookmarkEnd w:id="21"/>
    <w:bookmarkStart w:id="22" w:name="slide-2-the-unique-demographic-landscape"/>
    <w:p>
      <w:pPr>
        <w:pStyle w:val="Heading2"/>
      </w:pPr>
      <w:r>
        <w:t xml:space="preserve">Slide 2: The Unique Demographic Landscape</w:t>
      </w:r>
    </w:p>
    <w:p>
      <w:pPr>
        <w:pStyle w:val="FirstParagraph"/>
      </w:pPr>
      <w:r>
        <w:t xml:space="preserve">The role of any Social Worker is heavily dictated by the demographic they serve. United Arab Emirates Abu Dhabi presents a unique case study in demographics.</w:t>
      </w:r>
    </w:p>
    <w:p>
      <w:pPr>
        <w:numPr>
          <w:ilvl w:val="0"/>
          <w:numId w:val="1001"/>
        </w:numPr>
        <w:pStyle w:val="Compact"/>
      </w:pPr>
      <w:r>
        <w:rPr>
          <w:bCs/>
          <w:b/>
        </w:rPr>
        <w:t xml:space="preserve">Multicultural Fabric:</w:t>
      </w:r>
      <w:r>
        <w:t xml:space="preserve"> </w:t>
      </w:r>
      <w:r>
        <w:t xml:space="preserve">The population is predominantly expatriate, coming from over 200 nationalities. A Social Worker must be culturally competent, understanding the nuances of South Asian, Arab, Western, and Eastern European cultural norms regarding family and mental health.</w:t>
      </w:r>
    </w:p>
    <w:p>
      <w:pPr>
        <w:numPr>
          <w:ilvl w:val="0"/>
          <w:numId w:val="1001"/>
        </w:numPr>
        <w:pStyle w:val="Compact"/>
      </w:pPr>
      <w:r>
        <w:rPr>
          <w:bCs/>
          <w:b/>
        </w:rPr>
        <w:t xml:space="preserve">National Identity Preservation:</w:t>
      </w:r>
      <w:r>
        <w:t xml:space="preserve"> </w:t>
      </w:r>
      <w:r>
        <w:t xml:space="preserve">For Emirati nationals living in United Arab Emirates Abu Dhabi, Social Worker interventions often focus on preserving national identity while managing modernization pressures. There is a strong emphasis on family cohesion as a cornerstone of society.</w:t>
      </w:r>
    </w:p>
    <w:p>
      <w:pPr>
        <w:numPr>
          <w:ilvl w:val="0"/>
          <w:numId w:val="1001"/>
        </w:numPr>
        <w:pStyle w:val="Compact"/>
      </w:pPr>
      <w:r>
        <w:rPr>
          <w:bCs/>
          <w:b/>
        </w:rPr>
        <w:t xml:space="preserve">Vulnerable Populations:</w:t>
      </w:r>
      <w:r>
        <w:t xml:space="preserve"> </w:t>
      </w:r>
      <w:r>
        <w:t xml:space="preserve">This includes unaccompanied minors, victims of domestic violence across various cultural backgrounds, and elderly citizens who may face isolation despite economic prosperity.</w:t>
      </w:r>
    </w:p>
    <w:bookmarkEnd w:id="22"/>
    <w:bookmarkStart w:id="23" w:name="X2da0280dee0082a7acff35ffdf289ce2e0d0961"/>
    <w:p>
      <w:pPr>
        <w:pStyle w:val="Heading2"/>
      </w:pPr>
      <w:r>
        <w:t xml:space="preserve">Slide 3: Regulatory Frameworks and Ethical Standards</w:t>
      </w:r>
    </w:p>
    <w:p>
      <w:pPr>
        <w:pStyle w:val="FirstParagraph"/>
      </w:pPr>
      <w:r>
        <w:t xml:space="preserve">In United Arab Emirates Abu Dhabi, the practice of a Social Worker is governed by strict legal and ethical guidelines. Unlike some Western nations where social work is highly autonomous, here it operates within a structured governmental framework.</w:t>
      </w:r>
    </w:p>
    <w:p>
      <w:pPr>
        <w:numPr>
          <w:ilvl w:val="0"/>
          <w:numId w:val="1002"/>
        </w:numPr>
        <w:pStyle w:val="Compact"/>
      </w:pPr>
      <w:r>
        <w:rPr>
          <w:bCs/>
          <w:b/>
        </w:rPr>
        <w:t xml:space="preserve">The Department of Social Development (DSD):</w:t>
      </w:r>
      <w:r>
        <w:t xml:space="preserve"> </w:t>
      </w:r>
      <w:r>
        <w:t xml:space="preserve">In United Arab Emirates Abu Dhabi, the DSD sets the primary standards for Social Worker licensure and practice. They ensure that all interventions align with local laws and moral codes.</w:t>
      </w:r>
    </w:p>
    <w:p>
      <w:pPr>
        <w:numPr>
          <w:ilvl w:val="0"/>
          <w:numId w:val="1002"/>
        </w:numPr>
        <w:pStyle w:val="Compact"/>
      </w:pPr>
      <w:r>
        <w:rPr>
          <w:bCs/>
          <w:b/>
        </w:rPr>
        <w:t xml:space="preserve">Ethical Considerations:</w:t>
      </w:r>
      <w:r>
        <w:t xml:space="preserve"> </w:t>
      </w:r>
      <w:r>
        <w:t xml:space="preserve">A Social Worker in this region must navigate complex ethical dilemmas involving privacy, religious sensitivity, and mandatory reporting. For instance, reporting mechanisms for domestic abuse are stringent to protect family units while ensuring individual safety.</w:t>
      </w:r>
    </w:p>
    <w:p>
      <w:pPr>
        <w:numPr>
          <w:ilvl w:val="0"/>
          <w:numId w:val="1002"/>
        </w:numPr>
        <w:pStyle w:val="Compact"/>
      </w:pPr>
      <w:r>
        <w:rPr>
          <w:bCs/>
          <w:b/>
        </w:rPr>
        <w:t xml:space="preserve">Licensing Requirements:</w:t>
      </w:r>
      <w:r>
        <w:t xml:space="preserve"> </w:t>
      </w:r>
      <w:r>
        <w:t xml:space="preserve">To practice as a certified Social Worker in United Arab Emirates Abu Dhabi, professionals must undergo rigorous background checks and hold relevant qualifications recognized by the Ministry of Education and the DSD.</w:t>
      </w:r>
    </w:p>
    <w:bookmarkEnd w:id="23"/>
    <w:bookmarkStart w:id="24" w:name="X043403781543a2fc741fd6da6f9017f1c4e9e48"/>
    <w:p>
      <w:pPr>
        <w:pStyle w:val="Heading2"/>
      </w:pPr>
      <w:r>
        <w:t xml:space="preserve">Slide 4: Key Sectors of Social Work Practice</w:t>
      </w:r>
    </w:p>
    <w:p>
      <w:pPr>
        <w:pStyle w:val="FirstParagraph"/>
      </w:pPr>
      <w:r>
        <w:t xml:space="preserve">The demand for qualified Social Worker services in United Arab Emirates Abu Dhabi spans multiple sectors. Understanding these areas is vital for any practitioner engaging in this Seminar Presentation Slides context.</w:t>
      </w:r>
    </w:p>
    <w:p>
      <w:pPr>
        <w:numPr>
          <w:ilvl w:val="0"/>
          <w:numId w:val="1003"/>
        </w:numPr>
        <w:pStyle w:val="Compact"/>
      </w:pPr>
      <w:r>
        <w:rPr>
          <w:bCs/>
          <w:b/>
        </w:rPr>
        <w:t xml:space="preserve">Mental Health Services:</w:t>
      </w:r>
      <w:r>
        <w:t xml:space="preserve"> </w:t>
      </w:r>
      <w:r>
        <w:t xml:space="preserve">With increasing awareness of psychological health, Social Worker roles have expanded into clinical settings. They work alongside psychologists and psychiatrists to provide counseling and crisis intervention.</w:t>
      </w:r>
    </w:p>
    <w:p>
      <w:pPr>
        <w:numPr>
          <w:ilvl w:val="0"/>
          <w:numId w:val="1003"/>
        </w:numPr>
        <w:pStyle w:val="Compact"/>
      </w:pPr>
      <w:r>
        <w:rPr>
          <w:bCs/>
          <w:b/>
        </w:rPr>
        <w:t xml:space="preserve">Foster Care and Child Protection:</w:t>
      </w:r>
      <w:r>
        <w:t xml:space="preserve"> </w:t>
      </w:r>
      <w:r>
        <w:t xml:space="preserve">The system in United Arab Emirates Abu Dhabi is robust. Social Workers are pivotal in assessing families for foster care eligibility, ensuring that children placed in alternative care receive adequate support.</w:t>
      </w:r>
    </w:p>
    <w:p>
      <w:pPr>
        <w:numPr>
          <w:ilvl w:val="0"/>
          <w:numId w:val="1003"/>
        </w:numPr>
        <w:pStyle w:val="Compact"/>
      </w:pPr>
      <w:r>
        <w:rPr>
          <w:bCs/>
          <w:b/>
        </w:rPr>
        <w:t xml:space="preserve">Elderly Care:</w:t>
      </w:r>
      <w:r>
        <w:t xml:space="preserve"> </w:t>
      </w:r>
      <w:r>
        <w:t xml:space="preserve">As the population ages, Social Worker interventions focus on geriatric care facilities and home-based support systems, respecting the cultural imperative of caring for parents within the family structure.</w:t>
      </w:r>
    </w:p>
    <w:bookmarkEnd w:id="24"/>
    <w:bookmarkStart w:id="25" w:name="Xdab99f39b6bead64a8904e1f3ea3e6cd4c6ee3c"/>
    <w:p>
      <w:pPr>
        <w:pStyle w:val="Heading2"/>
      </w:pPr>
      <w:r>
        <w:t xml:space="preserve">Slide 5: Challenges Facing Social Workers in Abu Dhabi</w:t>
      </w:r>
    </w:p>
    <w:p>
      <w:pPr>
        <w:pStyle w:val="FirstParagraph"/>
      </w:pPr>
      <w:r>
        <w:t xml:space="preserve">Navigating the professional landscape as a Social Worker in United Arab Emirates Abu Dhabi comes with distinct challenges that must be addressed in any comprehensive Seminar Presentation Slides.</w:t>
      </w:r>
    </w:p>
    <w:p>
      <w:pPr>
        <w:numPr>
          <w:ilvl w:val="0"/>
          <w:numId w:val="1004"/>
        </w:numPr>
        <w:pStyle w:val="Compact"/>
      </w:pPr>
      <w:r>
        <w:rPr>
          <w:bCs/>
          <w:b/>
        </w:rPr>
        <w:t xml:space="preserve">Cultural Barriers:</w:t>
      </w:r>
      <w:r>
        <w:t xml:space="preserve"> </w:t>
      </w:r>
      <w:r>
        <w:t xml:space="preserve">Stigma surrounding mental health remains a significant hurdle. A Social Worker often spends considerable time building trust within communities where seeking help is viewed as a weakness.</w:t>
      </w:r>
    </w:p>
    <w:p>
      <w:pPr>
        <w:numPr>
          <w:ilvl w:val="0"/>
          <w:numId w:val="1004"/>
        </w:numPr>
        <w:pStyle w:val="Compact"/>
      </w:pPr>
      <w:r>
        <w:rPr>
          <w:bCs/>
          <w:b/>
        </w:rPr>
        <w:t xml:space="preserve">Linguistic Diversity:</w:t>
      </w:r>
    </w:p>
    <w:p>
      <w:pPr>
        <w:numPr>
          <w:ilvl w:val="0"/>
          <w:numId w:val="1004"/>
        </w:numPr>
        <w:pStyle w:val="Compact"/>
      </w:pPr>
      <w:r>
        <w:rPr>
          <w:bCs/>
          <w:b/>
        </w:rPr>
        <w:t xml:space="preserve">Bureaucratic Constraints:</w:t>
      </w:r>
      <w:r>
        <w:t xml:space="preserve"> </w:t>
      </w:r>
      <w:r>
        <w:t xml:space="preserve">The legal framework in United Arab Emirates Abu Dhabi can be rigid. Social Workers often face challenges when trying to implement interventions that conflict with traditional patriarchal structures, requiring delicate negotiation and diplomatic skills.</w:t>
      </w:r>
    </w:p>
    <w:bookmarkEnd w:id="25"/>
    <w:bookmarkStart w:id="26" w:name="X7d2bafecf570c353663f14e9c7b8a3854914bb7"/>
    <w:p>
      <w:pPr>
        <w:pStyle w:val="Heading2"/>
      </w:pPr>
      <w:r>
        <w:t xml:space="preserve">Slide 6: The Impact of Vision 2030 and Future Directions</w:t>
      </w:r>
    </w:p>
    <w:p>
      <w:pPr>
        <w:pStyle w:val="FirstParagraph"/>
      </w:pPr>
      <w:r>
        <w:t xml:space="preserve">The United Arab Emirates Abu Dhabi government has ambitious goals under its various vision frameworks, which significantly influence the future of Social Worker roles.</w:t>
      </w:r>
    </w:p>
    <w:p>
      <w:pPr>
        <w:numPr>
          <w:ilvl w:val="0"/>
          <w:numId w:val="1005"/>
        </w:numPr>
        <w:pStyle w:val="Compact"/>
      </w:pPr>
      <w:r>
        <w:rPr>
          <w:bCs/>
          <w:b/>
        </w:rPr>
        <w:t xml:space="preserve">Social Cohesion:</w:t>
      </w:r>
      <w:r>
        <w:t xml:space="preserve"> </w:t>
      </w:r>
      <w:r>
        <w:t xml:space="preserve">There is a strong push to integrate expatriates into the social fabric without eroding Emirati identity. Social Worker programs are being designed to foster community bonds and mutual respect.</w:t>
      </w:r>
    </w:p>
    <w:p>
      <w:pPr>
        <w:numPr>
          <w:ilvl w:val="0"/>
          <w:numId w:val="1005"/>
        </w:numPr>
        <w:pStyle w:val="Compact"/>
      </w:pPr>
      <w:r>
        <w:rPr>
          <w:bCs/>
          <w:b/>
        </w:rPr>
        <w:t xml:space="preserve">Digitalization of Services:</w:t>
      </w:r>
      <w:r>
        <w:t xml:space="preserve"> </w:t>
      </w:r>
      <w:r>
        <w:t xml:space="preserve">United Arab Emirates Abu Dhabi is leading in smart government services. Social Worker caseloads are increasingly managed through digital platforms, requiring technological proficiency alongside traditional counseling skills.</w:t>
      </w:r>
    </w:p>
    <w:p>
      <w:pPr>
        <w:numPr>
          <w:ilvl w:val="0"/>
          <w:numId w:val="1005"/>
        </w:numPr>
        <w:pStyle w:val="Compact"/>
      </w:pPr>
      <w:r>
        <w:rPr>
          <w:bCs/>
          <w:b/>
        </w:rPr>
        <w:t xml:space="preserve">Professional Development:</w:t>
      </w:r>
      <w:r>
        <w:t xml:space="preserve"> </w:t>
      </w:r>
      <w:r>
        <w:t xml:space="preserve">The demand for continuous education is high. Local universities and international partners are collaborating to offer specialized Master’s degrees in Social Work tailored specifically to the context of United Arab Emirates Abu Dhabi.</w:t>
      </w:r>
    </w:p>
    <w:bookmarkEnd w:id="26"/>
    <w:bookmarkStart w:id="27" w:name="X72026e4c7caabd2287d5d6037f8d14ef9eca1db"/>
    <w:p>
      <w:pPr>
        <w:pStyle w:val="Heading2"/>
      </w:pPr>
      <w:r>
        <w:t xml:space="preserve">Slide 7: Case Study Approach in Seminar Presentation Slides</w:t>
      </w:r>
    </w:p>
    <w:p>
      <w:pPr>
        <w:pStyle w:val="FirstParagraph"/>
      </w:pPr>
      <w:r>
        <w:t xml:space="preserve">To illustrate the practical application of theory, this segment of our Seminar Presentation Slides explores a hypothetical case study relevant to United Arab Emirates Abu Dhabi.</w:t>
      </w:r>
    </w:p>
    <w:p>
      <w:pPr>
        <w:pStyle w:val="BodyText"/>
      </w:pPr>
      <w:r>
        <w:rPr>
          <w:bCs/>
          <w:b/>
        </w:rPr>
        <w:t xml:space="preserve">The Scenario:</w:t>
      </w:r>
      <w:r>
        <w:t xml:space="preserve"> </w:t>
      </w:r>
      <w:r>
        <w:t xml:space="preserve">A family from South Asia is seeking help due to domestic conflict and financial instability. The father faces unemployment, while the mother reports emotional distress.</w:t>
      </w:r>
    </w:p>
    <w:p>
      <w:pPr>
        <w:numPr>
          <w:ilvl w:val="0"/>
          <w:numId w:val="1006"/>
        </w:numPr>
        <w:pStyle w:val="Compact"/>
      </w:pPr>
      <w:r>
        <w:rPr>
          <w:bCs/>
          <w:b/>
        </w:rPr>
        <w:t xml:space="preserve">Social Worker Intervention:</w:t>
      </w:r>
    </w:p>
    <w:p>
      <w:pPr>
        <w:numPr>
          <w:ilvl w:val="0"/>
          <w:numId w:val="1006"/>
        </w:numPr>
        <w:pStyle w:val="Compact"/>
      </w:pPr>
      <w:r>
        <w:rPr>
          <w:iCs/>
          <w:i/>
        </w:rPr>
        <w:t xml:space="preserve">Cultural Mediation:</w:t>
      </w:r>
      <w:r>
        <w:t xml:space="preserve">The Social Worker must understand the pressure on the male provider role in South Asian culture while empowering the female partner.</w:t>
      </w:r>
    </w:p>
    <w:p>
      <w:pPr>
        <w:numPr>
          <w:ilvl w:val="0"/>
          <w:numId w:val="1006"/>
        </w:numPr>
        <w:pStyle w:val="Compact"/>
      </w:pPr>
      <w:r>
        <w:rPr>
          <w:iCs/>
          <w:i/>
        </w:rPr>
        <w:t xml:space="preserve">Economic Referral:</w:t>
      </w:r>
      <w:r>
        <w:t xml:space="preserve">In United Arab Emirates Abu Dhabi, the Social Worker connects them with government welfare programs and vocational training centers.</w:t>
      </w:r>
    </w:p>
    <w:p>
      <w:pPr>
        <w:numPr>
          <w:ilvl w:val="0"/>
          <w:numId w:val="1006"/>
        </w:numPr>
        <w:pStyle w:val="Compact"/>
      </w:pPr>
      <w:r>
        <w:rPr>
          <w:iCs/>
          <w:i/>
        </w:rPr>
        <w:t xml:space="preserve">Mental Health Support:</w:t>
      </w:r>
      <w:r>
        <w:t xml:space="preserve">Counseling is provided that respects their religious beliefs, integrating spiritual coping mechanisms where appropriate.</w:t>
      </w:r>
    </w:p>
    <w:bookmarkEnd w:id="27"/>
    <w:bookmarkStart w:id="28" w:name="slide-8-conclusion-and-call-to-action"/>
    <w:p>
      <w:pPr>
        <w:pStyle w:val="Heading2"/>
      </w:pPr>
      <w:r>
        <w:t xml:space="preserve">Slide 8: Conclusion and Call to Action</w:t>
      </w:r>
    </w:p>
    <w:p>
      <w:pPr>
        <w:pStyle w:val="FirstParagraph"/>
      </w:pPr>
      <w:r>
        <w:t xml:space="preserve">In conclusion, the role of a Social Worker in United Arab Emirates Abu Dhabi is dynamic, culturally rich, and professionally demanding. It requires a blend of empathy, legal knowledge, and cross-cultural communication skills.</w:t>
      </w:r>
    </w:p>
    <w:p>
      <w:pPr>
        <w:numPr>
          <w:ilvl w:val="0"/>
          <w:numId w:val="1007"/>
        </w:numPr>
        <w:pStyle w:val="Compact"/>
      </w:pPr>
      <w:r>
        <w:rPr>
          <w:bCs/>
          <w:b/>
        </w:rPr>
        <w:t xml:space="preserve">Summary:</w:t>
      </w:r>
    </w:p>
    <w:p>
      <w:pPr>
        <w:numPr>
          <w:ilvl w:val="0"/>
          <w:numId w:val="1007"/>
        </w:numPr>
        <w:pStyle w:val="Compact"/>
      </w:pPr>
      <w:r>
        <w:t xml:space="preserve">Social Worker practices in United Arab Emirates Abu Dhabi are evolving from charity-based models to rights-based frameworks.</w:t>
      </w:r>
    </w:p>
    <w:p>
      <w:pPr>
        <w:numPr>
          <w:ilvl w:val="0"/>
          <w:numId w:val="1007"/>
        </w:numPr>
        <w:pStyle w:val="Compact"/>
      </w:pPr>
      <w:r>
        <w:t xml:space="preserve">The diversity of the population requires highly adaptable and linguistically diverse professionals.</w:t>
      </w:r>
    </w:p>
    <w:p>
      <w:pPr>
        <w:pStyle w:val="FirstParagraph"/>
      </w:pPr>
      <w:r>
        <w:rPr>
          <w:bCs/>
          <w:b/>
        </w:rPr>
        <w:t xml:space="preserve">Action Plan:</w:t>
      </w:r>
    </w:p>
    <w:p>
      <w:pPr>
        <w:pStyle w:val="BodyText"/>
      </w:pPr>
      <w:r>
        <w:t xml:space="preserve">We encourage all attendees of this Seminar Presentation Slides session to engage in further training specific to the Middle Eastern context. Collaboration between international best practices and local Emirati traditions will define the next generation of Social Worker excellence in United Arab Emirates Abu Dhabi.</w:t>
      </w:r>
    </w:p>
    <w:bookmarkEnd w:id="28"/>
    <w:p>
      <w:pPr>
        <w:pStyle w:val="BodyText"/>
      </w:pPr>
      <w:r>
        <w:t xml:space="preserve">© 2023 Seminar Series on Social Work. Prepared for professionals in United Arab Emirates Abu Dhabi.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United Arab Emirates Abu Dhabi</dc:title>
  <dc:creator/>
  <dc:language>en</dc:language>
  <cp:keywords/>
  <dcterms:created xsi:type="dcterms:W3CDTF">2026-07-29T18:10:08Z</dcterms:created>
  <dcterms:modified xsi:type="dcterms:W3CDTF">2026-07-29T18:10:08Z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