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2" w:name="seminar-presentation-slides"/>
    <w:p>
      <w:pPr>
        <w:pStyle w:val="Heading1"/>
      </w:pPr>
      <w:r>
        <w:t xml:space="preserve">Seminar Presentation Slides</w:t>
      </w:r>
    </w:p>
    <w:bookmarkStart w:id="20" w:name="Xd1da3dabd7519c69bba514868c2c2e0364c65a8"/>
    <w:p>
      <w:pPr>
        <w:pStyle w:val="Heading2"/>
      </w:pPr>
      <w:r>
        <w:t xml:space="preserve">Title Slide: The Digital Horizon – Software Engineering in Afghanistan Kabul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This seminar aims to dissect the evolving role of the Software Engineer within the unique context of Afghanistan Kabul.</w:t>
      </w:r>
    </w:p>
    <w:p>
      <w:pPr>
        <w:numPr>
          <w:ilvl w:val="0"/>
          <w:numId w:val="1001"/>
        </w:numPr>
        <w:pStyle w:val="Compact"/>
      </w:pPr>
      <w:r>
        <w:t xml:space="preserve">We will explore how technology serves as a bridge for development, economic resilience, and global integration.</w:t>
      </w:r>
    </w:p>
    <w:p>
      <w:pPr>
        <w:numPr>
          <w:ilvl w:val="0"/>
          <w:numId w:val="1001"/>
        </w:numPr>
        <w:pStyle w:val="Compact"/>
      </w:pPr>
      <w:r>
        <w:t xml:space="preserve">The focus is not merely on coding skills, but on the socio-economic impact of engineering solutions in a post-conflict reconstruction phase.</w:t>
      </w:r>
    </w:p>
    <w:bookmarkEnd w:id="20"/>
    <w:bookmarkStart w:id="21" w:name="the-current-landscape-why-kabul"/>
    <w:p>
      <w:pPr>
        <w:pStyle w:val="Heading2"/>
      </w:pPr>
      <w:r>
        <w:t xml:space="preserve">The Current Landscape: Why Kabul?</w:t>
      </w:r>
    </w:p>
    <w:p>
      <w:pPr>
        <w:pStyle w:val="FirstParagraph"/>
      </w:pPr>
      <w:r>
        <w:rPr>
          <w:bCs/>
          <w:b/>
        </w:rPr>
        <w:t xml:space="preserve">Mission Statement:</w:t>
      </w:r>
    </w:p>
    <w:p>
      <w:pPr>
        <w:numPr>
          <w:ilvl w:val="0"/>
          <w:numId w:val="1002"/>
        </w:numPr>
        <w:pStyle w:val="Compact"/>
      </w:pPr>
      <w:r>
        <w:t xml:space="preserve">Kabul stands at a critical juncture. The capital city is witnessing a surge in digital literacy among its youth, driven by necessity and ambition.</w:t>
      </w:r>
    </w:p>
    <w:p>
      <w:pPr>
        <w:numPr>
          <w:ilvl w:val="0"/>
          <w:numId w:val="1002"/>
        </w:numPr>
        <w:pStyle w:val="Compact"/>
      </w:pPr>
      <w:r>
        <w:t xml:space="preserve">The role of the Software Engineer in Afghanistan Kabul is transitioning from mere maintenance to active innovation.</w:t>
      </w:r>
    </w:p>
    <w:p>
      <w:pPr>
        <w:numPr>
          <w:ilvl w:val="0"/>
          <w:numId w:val="1002"/>
        </w:numPr>
        <w:pStyle w:val="Compact"/>
      </w:pPr>
      <w:r>
        <w:t xml:space="preserve">We must address the infrastructure challenges, including internet connectivity stability and power reliability, while leveraging mobile-first technologies that penetrate even remote areas surrounding Kabul.</w:t>
      </w:r>
    </w:p>
    <w:bookmarkEnd w:id="21"/>
    <w:bookmarkStart w:id="22" w:name="X9d930973eaf04eecd809bee94247f850ad5cc93"/>
    <w:p>
      <w:pPr>
        <w:pStyle w:val="Heading2"/>
      </w:pPr>
      <w:r>
        <w:t xml:space="preserve">The Core Role: Defining the Software Engineer</w:t>
      </w:r>
    </w:p>
    <w:p>
      <w:pPr>
        <w:pStyle w:val="FirstParagraph"/>
      </w:pPr>
      <w:r>
        <w:rPr>
          <w:bCs/>
          <w:b/>
        </w:rPr>
        <w:t xml:space="preserve">Beyond Code:</w:t>
      </w:r>
    </w:p>
    <w:p>
      <w:pPr>
        <w:numPr>
          <w:ilvl w:val="0"/>
          <w:numId w:val="1003"/>
        </w:numPr>
        <w:pStyle w:val="Compact"/>
      </w:pPr>
      <w:r>
        <w:t xml:space="preserve">A Software Engineer is not just a coder; they are problem solvers. In Afghanistan Kabul, this definition expands to include adaptability and resourcefulness.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Competency:</w:t>
      </w:r>
      <w:r>
        <w:t xml:space="preserve"> </w:t>
      </w:r>
      <w:r>
        <w:t xml:space="preserve">Mastery of languages such as Python, JavaScript, and Java remains fundamental. However, proficiency in cloud computing and cybersecurity is becoming increasingly vital for securing local data.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Contextualization:</w:t>
      </w:r>
      <w:r>
        <w:t xml:space="preserve"> </w:t>
      </w:r>
      <w:r>
        <w:t xml:space="preserve">Engineers must build interfaces that support Dari and Pashto languages natively. User Experience (UX) design must account for local cultural norms and varying levels of digital literacy.</w:t>
      </w:r>
    </w:p>
    <w:bookmarkEnd w:id="22"/>
    <w:bookmarkStart w:id="23" w:name="economic-impact-fostering-remote-work"/>
    <w:p>
      <w:pPr>
        <w:pStyle w:val="Heading2"/>
      </w:pPr>
      <w:r>
        <w:t xml:space="preserve">Economic Impact: Fostering Remote Work</w:t>
      </w:r>
    </w:p>
    <w:p>
      <w:pPr>
        <w:pStyle w:val="FirstParagraph"/>
      </w:pPr>
      <w:r>
        <w:rPr>
          <w:bCs/>
          <w:b/>
        </w:rPr>
        <w:t xml:space="preserve">The Freelance Revolution:</w:t>
      </w:r>
    </w:p>
    <w:p>
      <w:pPr>
        <w:numPr>
          <w:ilvl w:val="0"/>
          <w:numId w:val="1004"/>
        </w:numPr>
        <w:pStyle w:val="Compact"/>
      </w:pPr>
      <w:r>
        <w:t xml:space="preserve">The Software Engineer in Afghanistan Kabul is a key asset in the global remote work economy. By connecting with international clients, local engineers can bring foreign currency into the country.</w:t>
      </w:r>
    </w:p>
    <w:p>
      <w:pPr>
        <w:numPr>
          <w:ilvl w:val="0"/>
          <w:numId w:val="1004"/>
        </w:numPr>
        <w:pStyle w:val="Compact"/>
      </w:pPr>
      <w:r>
        <w:t xml:space="preserve">This financial influx supports families and stimulates local businesses, creating a multiplier effect that extends beyond the tech sector.</w:t>
      </w:r>
    </w:p>
    <w:p>
      <w:pPr>
        <w:numPr>
          <w:ilvl w:val="0"/>
          <w:numId w:val="1004"/>
        </w:numPr>
        <w:pStyle w:val="Compact"/>
      </w:pPr>
      <w:r>
        <w:t xml:space="preserve">Seminar Action Item: We must advocate for platforms that facilitate secure payments and contract management for Afghan freelancers, ensuring they are not exploited due to international banking restrictions.</w:t>
      </w:r>
    </w:p>
    <w:bookmarkEnd w:id="23"/>
    <w:bookmarkStart w:id="24" w:name="X0751adbad890cce1ddd490e4169d9ad6145379d"/>
    <w:p>
      <w:pPr>
        <w:pStyle w:val="Heading2"/>
      </w:pPr>
      <w:r>
        <w:t xml:space="preserve">Sectoral Applications: Health and Education</w:t>
      </w:r>
    </w:p>
    <w:p>
      <w:pPr>
        <w:pStyle w:val="FirstParagraph"/>
      </w:pPr>
      <w:r>
        <w:rPr>
          <w:bCs/>
          <w:b/>
        </w:rPr>
        <w:t xml:space="preserve">Tech for Good: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E-Health:</w:t>
      </w:r>
      <w:r>
        <w:t xml:space="preserve"> </w:t>
      </w:r>
      <w:r>
        <w:t xml:space="preserve">Software Engineers are developing telemedicine platforms that allow patients in rural provinces to consult with doctors in Kabul. This reduces travel costs and saves lives.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E-Learning:</w:t>
      </w:r>
      <w:r>
        <w:t xml:space="preserve"> </w:t>
      </w:r>
      <w:r>
        <w:t xml:space="preserve">With many schools facing operational challenges, offline-first educational apps developed by local engineers provide continuity of learning. These applications must be lightweight to function on older devices common in Afghanistan Kabul.</w:t>
      </w:r>
    </w:p>
    <w:bookmarkEnd w:id="24"/>
    <w:bookmarkStart w:id="25" w:name="agriculture-and-supply-chain"/>
    <w:p>
      <w:pPr>
        <w:pStyle w:val="Heading2"/>
      </w:pPr>
      <w:r>
        <w:t xml:space="preserve">Agriculture and Supply Chain</w:t>
      </w:r>
    </w:p>
    <w:p>
      <w:pPr>
        <w:pStyle w:val="FirstParagraph"/>
      </w:pPr>
      <w:r>
        <w:rPr>
          <w:bCs/>
          <w:b/>
        </w:rPr>
        <w:t xml:space="preserve">Tech for Livelihoods:</w:t>
      </w:r>
    </w:p>
    <w:p>
      <w:pPr>
        <w:numPr>
          <w:ilvl w:val="0"/>
          <w:numId w:val="1006"/>
        </w:numPr>
        <w:pStyle w:val="Compact"/>
      </w:pPr>
      <w:r>
        <w:t xml:space="preserve">Agriculture is the backbone of Afghanistan's economy. Software Engineers are creating IoT (Internet of Things) solutions to monitor soil health and weather patterns.</w:t>
      </w:r>
    </w:p>
    <w:p>
      <w:pPr>
        <w:numPr>
          <w:ilvl w:val="0"/>
          <w:numId w:val="1006"/>
        </w:numPr>
        <w:pStyle w:val="Compact"/>
      </w:pPr>
      <w:r>
        <w:t xml:space="preserve">In Kabul, logistics startups are using route optimization algorithms to reduce waste in perishable goods supply chains.</w:t>
      </w:r>
    </w:p>
    <w:p>
      <w:pPr>
        <w:numPr>
          <w:ilvl w:val="0"/>
          <w:numId w:val="1006"/>
        </w:numPr>
        <w:pStyle w:val="Compact"/>
      </w:pPr>
      <w:r>
        <w:t xml:space="preserve">These innovations directly impact food security and farmer income, demonstrating the tangible value of software engineering in daily life.</w:t>
      </w:r>
    </w:p>
    <w:bookmarkEnd w:id="25"/>
    <w:bookmarkStart w:id="26" w:name="X170a073b98ebfb17160c61d8ebdb12ec5e832ca"/>
    <w:p>
      <w:pPr>
        <w:pStyle w:val="Heading2"/>
      </w:pPr>
      <w:r>
        <w:t xml:space="preserve">Educational Requirements: Building the Pipeline</w:t>
      </w:r>
    </w:p>
    <w:p>
      <w:pPr>
        <w:pStyle w:val="FirstParagraph"/>
      </w:pPr>
      <w:r>
        <w:rPr>
          <w:bCs/>
          <w:b/>
        </w:rPr>
        <w:t xml:space="preserve">Bridging the Gap:</w:t>
      </w:r>
    </w:p>
    <w:p>
      <w:pPr>
        <w:numPr>
          <w:ilvl w:val="0"/>
          <w:numId w:val="1007"/>
        </w:numPr>
        <w:pStyle w:val="Compact"/>
      </w:pPr>
      <w:r>
        <w:t xml:space="preserve">The traditional university curriculum in Kabul often lags behind industry standards. There is an urgent need for boot camps and vocational training focused on modern tech stacks.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Critical Skills:</w:t>
      </w:r>
      <w:r>
        <w:t xml:space="preserve"> </w:t>
      </w:r>
      <w:r>
        <w:t xml:space="preserve">Beyond syntax, Software Engineers in Afghanistan Kabul must master version control (Git), agile methodologies, and problem-solving algorithms.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Mentorship Programs:</w:t>
      </w:r>
      <w:r>
        <w:t xml:space="preserve"> </w:t>
      </w:r>
      <w:r>
        <w:t xml:space="preserve">Establishing a mentorship network where experienced engineers guide juniors is essential for knowledge retention within the community.</w:t>
      </w:r>
    </w:p>
    <w:bookmarkEnd w:id="26"/>
    <w:bookmarkStart w:id="27" w:name="cybersecurity-and-digital-sovereignty"/>
    <w:p>
      <w:pPr>
        <w:pStyle w:val="Heading2"/>
      </w:pPr>
      <w:r>
        <w:t xml:space="preserve">Cybersecurity and Digital Sovereignty</w:t>
      </w:r>
    </w:p>
    <w:p>
      <w:pPr>
        <w:pStyle w:val="FirstParagraph"/>
      </w:pPr>
      <w:r>
        <w:rPr>
          <w:bCs/>
          <w:b/>
        </w:rPr>
        <w:t xml:space="preserve">Protecting Our Data:</w:t>
      </w:r>
    </w:p>
    <w:p>
      <w:pPr>
        <w:numPr>
          <w:ilvl w:val="0"/>
          <w:numId w:val="1008"/>
        </w:numPr>
        <w:pStyle w:val="Compact"/>
      </w:pPr>
      <w:r>
        <w:t xml:space="preserve">As Afghanistan Kabul digitalizes, the risk of cyberattacks on critical infrastructure increases.</w:t>
      </w:r>
    </w:p>
    <w:p>
      <w:pPr>
        <w:numPr>
          <w:ilvl w:val="0"/>
          <w:numId w:val="1008"/>
        </w:numPr>
        <w:pStyle w:val="Compact"/>
      </w:pPr>
      <w:r>
        <w:t xml:space="preserve">The Software Engineer must act as a guardian of data privacy. This involves implementing encryption standards and secure authentication protocols.</w:t>
      </w:r>
    </w:p>
    <w:p>
      <w:pPr>
        <w:numPr>
          <w:ilvl w:val="0"/>
          <w:numId w:val="1008"/>
        </w:numPr>
        <w:pStyle w:val="Compact"/>
      </w:pPr>
      <w:r>
        <w:t xml:space="preserve">We must develop local capacity for cybersecurity defense to prevent external threats from destabilizing the growing tech ecosystem in Kabul.</w:t>
      </w:r>
    </w:p>
    <w:bookmarkEnd w:id="27"/>
    <w:bookmarkStart w:id="28" w:name="collaboration-and-community"/>
    <w:p>
      <w:pPr>
        <w:pStyle w:val="Heading2"/>
      </w:pPr>
      <w:r>
        <w:t xml:space="preserve">Collaboration and Community</w:t>
      </w:r>
    </w:p>
    <w:p>
      <w:pPr>
        <w:pStyle w:val="FirstParagraph"/>
      </w:pPr>
      <w:r>
        <w:rPr>
          <w:bCs/>
          <w:b/>
        </w:rPr>
        <w:t xml:space="preserve">The Open Source Spirit:</w:t>
      </w:r>
    </w:p>
    <w:p>
      <w:pPr>
        <w:numPr>
          <w:ilvl w:val="0"/>
          <w:numId w:val="1009"/>
        </w:numPr>
        <w:pStyle w:val="Compact"/>
      </w:pPr>
      <w:r>
        <w:t xml:space="preserve">No engineer works in isolation. In Afghanistan Kabul, community hubs and co-working spaces are becoming sanctuaries for collaboration.</w:t>
      </w:r>
    </w:p>
    <w:p>
      <w:pPr>
        <w:numPr>
          <w:ilvl w:val="0"/>
          <w:numId w:val="1009"/>
        </w:numPr>
        <w:pStyle w:val="Compact"/>
      </w:pPr>
      <w:r>
        <w:t xml:space="preserve">We encourage participation in global open-source projects. This allows Afghan engineers to contribute to world-changing technology while building their portfolios.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Inclusivity:</w:t>
      </w:r>
      <w:r>
        <w:t xml:space="preserve"> </w:t>
      </w:r>
      <w:r>
        <w:t xml:space="preserve">We must actively encourage women to join the Software Engineer profession in Afghanistan Kabul, creating a diverse and robust tech workforce.</w:t>
      </w:r>
    </w:p>
    <w:bookmarkEnd w:id="28"/>
    <w:bookmarkStart w:id="29" w:name="the-path-forward-recommendations"/>
    <w:p>
      <w:pPr>
        <w:pStyle w:val="Heading2"/>
      </w:pPr>
      <w:r>
        <w:t xml:space="preserve">The Path Forward: Recommendations</w:t>
      </w:r>
    </w:p>
    <w:p>
      <w:pPr>
        <w:pStyle w:val="FirstParagraph"/>
      </w:pPr>
      <w:r>
        <w:rPr>
          <w:bCs/>
          <w:b/>
        </w:rPr>
        <w:t xml:space="preserve">Actionable Steps: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Polygons:</w:t>
      </w:r>
      <w:r>
        <w:t xml:space="preserve"> </w:t>
      </w:r>
      <w:r>
        <w:t xml:space="preserve">Government and NGOs should invest in reliable broadband infrastructure across Kabul to ensure equitable access.</w:t>
      </w:r>
    </w:p>
    <w:p>
      <w:pPr>
        <w:numPr>
          <w:ilvl w:val="0"/>
          <w:numId w:val="1010"/>
        </w:numPr>
        <w:pStyle w:val="Compact"/>
      </w:pPr>
      <w:r>
        <w:t xml:space="preserve">Curriculum Reform:: Local universities must partner with international tech firms to update their Software Engineering syllabi annually.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Funding:</w:t>
      </w:r>
      <w:r>
        <w:t xml:space="preserve">: Establish venture capital funds specifically for local startups founded by Software Engineers in Afghanistan Kabul, reducing reliance on foreign aid.</w:t>
      </w:r>
    </w:p>
    <w:bookmarkEnd w:id="29"/>
    <w:bookmarkStart w:id="30" w:name="conclusion-a-vision-for-the-future"/>
    <w:p>
      <w:pPr>
        <w:pStyle w:val="Heading2"/>
      </w:pPr>
      <w:r>
        <w:t xml:space="preserve">Conclusion: A Vision for the Future</w:t>
      </w:r>
    </w:p>
    <w:p>
      <w:pPr>
        <w:pStyle w:val="FirstParagraph"/>
      </w:pPr>
      <w:r>
        <w:rPr>
          <w:bCs/>
          <w:b/>
        </w:rPr>
        <w:t xml:space="preserve">The Engineer as Agent of Change:</w:t>
      </w:r>
    </w:p>
    <w:p>
      <w:pPr>
        <w:numPr>
          <w:ilvl w:val="0"/>
          <w:numId w:val="1011"/>
        </w:numPr>
        <w:pStyle w:val="Compact"/>
      </w:pPr>
      <w:r>
        <w:t xml:space="preserve">The Software Engineer in Afghanistan Kabul is more than a technician; they are architects of a new, peaceful, and prosperous society.</w:t>
      </w:r>
    </w:p>
    <w:p>
      <w:pPr>
        <w:numPr>
          <w:ilvl w:val="0"/>
          <w:numId w:val="1011"/>
        </w:numPr>
        <w:pStyle w:val="Compact"/>
      </w:pPr>
      <w:r>
        <w:t xml:space="preserve">Through code, we can bridge divides, provide services to the underserved, and integrate our nation into the global digital economy.</w:t>
      </w:r>
    </w:p>
    <w:p>
      <w:pPr>
        <w:numPr>
          <w:ilvl w:val="0"/>
          <w:numId w:val="1011"/>
        </w:numPr>
        <w:pStyle w:val="Compact"/>
      </w:pPr>
      <w:r>
        <w:t xml:space="preserve">This seminar serves as a call to action for all stakeholders—educators, policymakers—to support this vital profession. Let us build software that builds hope.</w:t>
      </w:r>
    </w:p>
    <w:bookmarkEnd w:id="30"/>
    <w:bookmarkStart w:id="31" w:name="qa-and-discussion"/>
    <w:p>
      <w:pPr>
        <w:pStyle w:val="Heading2"/>
      </w:pPr>
      <w:r>
        <w:t xml:space="preserve">Q&amp;A and Discussion</w: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12"/>
        </w:numPr>
        <w:pStyle w:val="Compact"/>
      </w:pPr>
      <w:r>
        <w:t xml:space="preserve">We invite questions regarding the specific technical challenges faced by Software Engineers in Afghanistan Kabul.</w:t>
      </w:r>
    </w:p>
    <w:p>
      <w:pPr>
        <w:numPr>
          <w:ilvl w:val="0"/>
          <w:numId w:val="1012"/>
        </w:numPr>
        <w:pStyle w:val="Compact"/>
      </w:pPr>
      <w:r>
        <w:t xml:space="preserve">Detailed resources on online learning platforms for local students will be distributed after this session.</w:t>
      </w:r>
    </w:p>
    <w:p>
      <w:pPr>
        <w:numPr>
          <w:ilvl w:val="0"/>
          <w:numId w:val="1012"/>
        </w:numPr>
        <w:pStyle w:val="Compact"/>
      </w:pPr>
      <w:r>
        <w:rPr>
          <w:iCs/>
          <w:i/>
        </w:rPr>
        <w:t xml:space="preserve">"Innovation is the key to unlocking potential. Let us code our way forward."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Software Engineer in Afghanistan Kabul</dc:title>
  <dc:creator/>
  <dc:language>en</dc:language>
  <cp:keywords/>
  <dcterms:created xsi:type="dcterms:W3CDTF">2026-07-29T15:43:18Z</dcterms:created>
  <dcterms:modified xsi:type="dcterms:W3CDTF">2026-07-29T15:43:18Z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