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8" w:name="X485900d8608c459709c97e424011a98b84c72fd"/>
    <w:p>
      <w:pPr>
        <w:pStyle w:val="Heading1"/>
      </w:pPr>
      <w:r>
        <w:t xml:space="preserve">Seminar Presentation Slides: Navigating the Tech Landscape in Germany Frankfurt</w:t>
      </w:r>
    </w:p>
    <w:bookmarkStart w:id="20" w:name="Xfd82381172730ef80cde41ec4d6764f4ec6333f"/>
    <w:p>
      <w:pPr>
        <w:pStyle w:val="Heading2"/>
      </w:pPr>
      <w:r>
        <w:t xml:space="preserve">Welcome and Introduction to the Seminar Presentation Slides Context</w:t>
      </w:r>
    </w:p>
    <w:p>
      <w:pPr>
        <w:pStyle w:val="FirstParagraph"/>
      </w:pPr>
      <w:r>
        <w:t xml:space="preserve">Welcome everyone to this comprehensive seminar. Today, we are diving deep into a critical topic that shapes the modern economic landscape of Europe. As we gather here, it is important to acknowledge that this document serves as your primary resource for understanding the evolving role of technology professionals in one of Europe's most vital financial hubs.</w:t>
      </w:r>
    </w:p>
    <w:p>
      <w:pPr>
        <w:pStyle w:val="BodyText"/>
      </w:pPr>
      <w:r>
        <w:t xml:space="preserve">The focus of these</w:t>
      </w:r>
      <w:r>
        <w:t xml:space="preserve"> </w:t>
      </w:r>
      <w:r>
        <w:t xml:space="preserve">Seminar Presentation Slides</w:t>
      </w:r>
      <w:r>
        <w:t xml:space="preserve"> </w:t>
      </w:r>
      <w:r>
        <w:t xml:space="preserve">is specifically tailored to provide actionable insights, strategic overviews, and detailed technical expectations for aspiring and current tech professionals. We are not just looking at software development in a vacuum; we are analyzing it through the lens of a specific geographic and economic powerhouse:</w:t>
      </w:r>
      <w:r>
        <w:t xml:space="preserve"> </w:t>
      </w:r>
      <w:r>
        <w:t xml:space="preserve">Germany Frankfurt</w:t>
      </w:r>
      <w:r>
        <w:t xml:space="preserve">. This city is more than just a transport hub; it is the financial capital of continental Europe, hosting the European Central Bank, numerous global banks, and major tech giants. Understanding this context is paramount for anyone seeking to establish a career or business presence in this region.</w:t>
      </w:r>
    </w:p>
    <w:bookmarkEnd w:id="20"/>
    <w:bookmarkStart w:id="21" w:name="X53cc1c4a9c236c8498a0d58e1828e8f1014ac7e"/>
    <w:p>
      <w:pPr>
        <w:pStyle w:val="Heading2"/>
      </w:pPr>
      <w:r>
        <w:t xml:space="preserve">The Economic Backbone: Why Germany Frankfurt Matters</w:t>
      </w:r>
    </w:p>
    <w:p>
      <w:pPr>
        <w:pStyle w:val="FirstParagraph"/>
      </w:pPr>
      <w:r>
        <w:t xml:space="preserve">To understand the demand for technology, we must first understand the economy of this specific region.</w:t>
      </w:r>
      <w:r>
        <w:t xml:space="preserve"> </w:t>
      </w:r>
      <w:r>
        <w:t xml:space="preserve">Germany Frankfurt</w:t>
      </w:r>
      <w:r>
        <w:t xml:space="preserve"> </w:t>
      </w:r>
      <w:r>
        <w:t xml:space="preserve">is unique because it bridges traditional heavy industry and finance with cutting-edge digital innovation. The city hosts major data centers for Amazon Web Services (AWS), Microsoft Azure, and Google Cloud due to its central location in Europe and robust infrastructure.</w:t>
      </w:r>
    </w:p>
    <w:p>
      <w:pPr>
        <w:pStyle w:val="BodyText"/>
      </w:pPr>
      <w:r>
        <w:t xml:space="preserve">This concentration of data centers means that the demand for high-performance computing, cybersecurity, and cloud architecture is exceptionally high. For our seminar participants, this translates to a job market that is not only large but also highly specialized. The</w:t>
      </w:r>
      <w:r>
        <w:t xml:space="preserve"> </w:t>
      </w:r>
      <w:r>
        <w:t xml:space="preserve">Seminar Presentation Slides</w:t>
      </w:r>
      <w:r>
        <w:t xml:space="preserve"> </w:t>
      </w:r>
      <w:r>
        <w:t xml:space="preserve">we are reviewing today highlight that companies in Frankfurt do not just need coders; they need engineers who understand data sovereignty, GDPR compliance, and high-availability systems. The intersection of finance (FinTech) and technology creates a unique ecosystem where security and stability are prioritized over rapid, chaotic growth.</w:t>
      </w:r>
    </w:p>
    <w:bookmarkEnd w:id="21"/>
    <w:bookmarkStart w:id="22" w:name="Xc5ac8cce946d1988d9703828144a796dfc77c64"/>
    <w:p>
      <w:pPr>
        <w:pStyle w:val="Heading2"/>
      </w:pPr>
      <w:r>
        <w:t xml:space="preserve">Defining the Modern Software Engineer Profile</w:t>
      </w:r>
    </w:p>
    <w:p>
      <w:pPr>
        <w:pStyle w:val="FirstParagraph"/>
      </w:pPr>
      <w:r>
        <w:t xml:space="preserve">In the context of these</w:t>
      </w:r>
      <w:r>
        <w:t xml:space="preserve"> </w:t>
      </w:r>
      <w:r>
        <w:t xml:space="preserve">Seminar Presentation Slides</w:t>
      </w:r>
      <w:r>
        <w:t xml:space="preserve">, we define the modern Software Engineer not merely as a person who writes code, but as a holistic problem solver. In Frankfurt’s competitive market, employers are looking for individuals who possess a blend of technical proficiency and soft skills. The traditional stereotype of the isolated coder is obsolete. Instead, we see a rise in demand for Agile practitioners who can communicate effectively with stakeholders in banking, insurance, and logistics.</w:t>
      </w:r>
    </w:p>
    <w:p>
      <w:pPr>
        <w:pStyle w:val="BodyText"/>
      </w:pPr>
      <w:r>
        <w:t xml:space="preserve">The curriculum of this seminar emphasizes that a successful candidate must be proficient in multiple languages (such as Java, Python, or C#) but must also understand the business logic behind the code. Whether you are building backend systems for transaction processing or frontend interfaces for customer relationship management tools, the ability to translate business requirements into technical specifications is crucial. This dual competency is what separates a junior developer from a senior Software Engineer in this specific region.</w:t>
      </w:r>
    </w:p>
    <w:bookmarkEnd w:id="22"/>
    <w:bookmarkStart w:id="23" w:name="X98cad2c5edb519f8297b50feab51e26168f01f5"/>
    <w:p>
      <w:pPr>
        <w:pStyle w:val="Heading2"/>
      </w:pPr>
      <w:r>
        <w:t xml:space="preserve">Key Technical Competencies for Germany Frankfurt</w:t>
      </w:r>
    </w:p>
    <w:p>
      <w:pPr>
        <w:pStyle w:val="FirstParagraph"/>
      </w:pPr>
      <w:r>
        <w:t xml:space="preserve">Diving deeper into the technical requirements outlined in these</w:t>
      </w:r>
      <w:r>
        <w:t xml:space="preserve"> </w:t>
      </w:r>
      <w:r>
        <w:t xml:space="preserve">Seminar Presentation Slides</w:t>
      </w:r>
      <w:r>
        <w:t xml:space="preserve">, we see specific trends dominating the job market in Frankfurt. First is Cloud Computing. With so many global tech providers establishing data centers here, expertise in AWS, Azure, or Google Cloud Platform is almost a prerequisite for many roles.</w:t>
      </w:r>
    </w:p>
    <w:p>
      <w:pPr>
        <w:numPr>
          <w:ilvl w:val="0"/>
          <w:numId w:val="1001"/>
        </w:numPr>
        <w:pStyle w:val="Compact"/>
      </w:pPr>
      <w:r>
        <w:rPr>
          <w:bCs/>
          <w:b/>
        </w:rPr>
        <w:t xml:space="preserve">Data Engineering:</w:t>
      </w:r>
      <w:r>
        <w:t xml:space="preserve"> </w:t>
      </w:r>
      <w:r>
        <w:t xml:space="preserve">With massive amounts of financial data flowing through the city's servers, engineers who can handle Big Data using tools like Hadoop or Spark are highly valued.</w:t>
      </w:r>
    </w:p>
    <w:p>
      <w:pPr>
        <w:numPr>
          <w:ilvl w:val="0"/>
          <w:numId w:val="1001"/>
        </w:numPr>
        <w:pStyle w:val="Compact"/>
      </w:pPr>
      <w:r>
        <w:rPr>
          <w:bCs/>
          <w:b/>
        </w:rPr>
        <w:t xml:space="preserve">Cybersecurity:</w:t>
      </w:r>
      <w:r>
        <w:t xml:space="preserve"> </w:t>
      </w:r>
      <w:r>
        <w:t xml:space="preserve">Given the sensitivity of financial data in Frankfurt, knowledge of security protocols (DevSecOps) is essential. Engineers must build security into the development lifecycle from day one.</w:t>
      </w:r>
    </w:p>
    <w:p>
      <w:pPr>
        <w:numPr>
          <w:ilvl w:val="0"/>
          <w:numId w:val="1001"/>
        </w:numPr>
        <w:pStyle w:val="Compact"/>
      </w:pPr>
      <w:r>
        <w:rPr>
          <w:bCs/>
          <w:b/>
        </w:rPr>
        <w:t xml:space="preserve">Distributed Systems:</w:t>
      </w:r>
      <w:r>
        <w:t xml:space="preserve"> </w:t>
      </w:r>
      <w:r>
        <w:t xml:space="preserve">Microservices architecture is preferred over monolithic structures to ensure scalability and resilience. Understanding how to design systems that can handle millions of transactions per second is a key skill taught in this seminar.</w:t>
      </w:r>
    </w:p>
    <w:bookmarkEnd w:id="23"/>
    <w:bookmarkStart w:id="24" w:name="cultural-and-professional-expectations"/>
    <w:p>
      <w:pPr>
        <w:pStyle w:val="Heading2"/>
      </w:pPr>
      <w:r>
        <w:t xml:space="preserve">Cultural and Professional Expectations</w:t>
      </w:r>
    </w:p>
    <w:p>
      <w:pPr>
        <w:pStyle w:val="FirstParagraph"/>
      </w:pPr>
      <w:r>
        <w:t xml:space="preserve">A crucial aspect of these</w:t>
      </w:r>
      <w:r>
        <w:t xml:space="preserve"> </w:t>
      </w:r>
      <w:r>
        <w:t xml:space="preserve">Seminar Presentation Slides</w:t>
      </w:r>
      <w:r>
        <w:t xml:space="preserve">, which is often overlooked by international candidates, is the cultural work environment in Germany. Professionalism, punctuality, and precision are highly respected traits. The communication style tends to be direct and factual. Constructive criticism is viewed as a tool for improvement rather than a personal attack.</w:t>
      </w:r>
    </w:p>
    <w:p>
      <w:pPr>
        <w:pStyle w:val="BodyText"/>
      </w:pPr>
      <w:r>
        <w:t xml:space="preserve">In Frankfurt specifically, the professional atmosphere reflects its status as a global city. While English is widely spoken in the tech sector, learning basic German can significantly enhance your integration into the company culture and broader society. The</w:t>
      </w:r>
      <w:r>
        <w:t xml:space="preserve"> </w:t>
      </w:r>
      <w:r>
        <w:t xml:space="preserve">Seminar Presentation Slides</w:t>
      </w:r>
      <w:r>
        <w:t xml:space="preserve"> </w:t>
      </w:r>
      <w:r>
        <w:t xml:space="preserve">suggest that networking plays a huge role in career advancement here. Attend industry meetups, join local tech communities, and build relationships within the Frankfurt business ecosystem. The tight-knit nature of the local tech community means that referrals and personal connections often lead to job opportunities.</w:t>
      </w:r>
    </w:p>
    <w:bookmarkEnd w:id="24"/>
    <w:bookmarkStart w:id="25" w:name="the-impact-of-regulation-gdpr-and-beyond"/>
    <w:p>
      <w:pPr>
        <w:pStyle w:val="Heading2"/>
      </w:pPr>
      <w:r>
        <w:t xml:space="preserve">The Impact of Regulation: GDPR and Beyond</w:t>
      </w:r>
    </w:p>
    <w:p>
      <w:pPr>
        <w:pStyle w:val="FirstParagraph"/>
      </w:pPr>
      <w:r>
        <w:t xml:space="preserve">We cannot discuss software engineering in this region without addressing regulatory frameworks. The General Data Protection Regulation (GDPR) is strictly enforced in Frankfurt. As a Software Engineer, you must be mindful of data privacy by design. This means that when you architect a system, you must consider how user data is collected, stored, and deleted.</w:t>
      </w:r>
    </w:p>
    <w:p>
      <w:pPr>
        <w:pStyle w:val="BodyText"/>
      </w:pPr>
      <w:r>
        <w:t xml:space="preserve">The</w:t>
      </w:r>
      <w:r>
        <w:t xml:space="preserve"> </w:t>
      </w:r>
      <w:r>
        <w:t xml:space="preserve">Seminar Presentation Slides</w:t>
      </w:r>
      <w:r>
        <w:t xml:space="preserve"> </w:t>
      </w:r>
      <w:r>
        <w:t xml:space="preserve">provide case studies where companies have faced hefty fines due to poor data handling practices. Therefore, ethical coding and compliance with legal standards are not optional extras; they are core competencies. Engineers must work closely with legal and compliance teams to ensure that every feature meets regulatory standards. This adds a layer of complexity to the job but also provides job security, as few people can navigate both the codebase and the complex web of European digital regulations.</w:t>
      </w:r>
    </w:p>
    <w:bookmarkEnd w:id="25"/>
    <w:bookmarkStart w:id="26" w:name="career-growth-and-future-trends"/>
    <w:p>
      <w:pPr>
        <w:pStyle w:val="Heading2"/>
      </w:pPr>
      <w:r>
        <w:t xml:space="preserve">Career Growth and Future Trends</w:t>
      </w:r>
    </w:p>
    <w:p>
      <w:pPr>
        <w:pStyle w:val="FirstParagraph"/>
      </w:pPr>
      <w:r>
        <w:t xml:space="preserve">Looking ahead, these</w:t>
      </w:r>
      <w:r>
        <w:t xml:space="preserve"> </w:t>
      </w:r>
      <w:r>
        <w:t xml:space="preserve">Seminar Presentation Slides</w:t>
      </w:r>
      <w:r>
        <w:t xml:space="preserve"> </w:t>
      </w:r>
      <w:r>
        <w:t xml:space="preserve">outline that the future of software engineering in Frankfurt is tied to Artificial Intelligence and Machine Learning. As banks and financial institutions seek to automate trading algorithms, detect fraud, and personalize customer experiences, the demand for engineers skilled in AI/ML will skyrocket.</w:t>
      </w:r>
    </w:p>
    <w:p>
      <w:pPr>
        <w:pStyle w:val="BodyText"/>
      </w:pPr>
      <w:r>
        <w:t xml:space="preserve">Sustainability is another growing trend. The "Green Tech" movement is influencing how software is built and deployed. Engineers are increasingly expected to optimize code for energy efficiency, reducing the carbon footprint of data centers. This represents a new frontier for Software Engineers who want to make a tangible impact on climate change while working in one of Europe's most dynamic cities.</w:t>
      </w:r>
    </w:p>
    <w:bookmarkEnd w:id="26"/>
    <w:bookmarkStart w:id="27" w:name="conclusion-and-call-to-action"/>
    <w:p>
      <w:pPr>
        <w:pStyle w:val="Heading2"/>
      </w:pPr>
      <w:r>
        <w:t xml:space="preserve">Conclusion and Call to Action</w:t>
      </w:r>
    </w:p>
    <w:p>
      <w:pPr>
        <w:pStyle w:val="FirstParagraph"/>
      </w:pPr>
      <w:r>
        <w:t xml:space="preserve">In conclusion, the journey of becoming a successful Software Engineer in this vibrant hub requires more than just technical prowess. It demands an understanding of the local economic landscape, respect for cultural nuances, and a commitment to ethical development standards. The</w:t>
      </w:r>
      <w:r>
        <w:t xml:space="preserve"> </w:t>
      </w:r>
      <w:r>
        <w:t xml:space="preserve">Seminar Presentation Slides</w:t>
      </w:r>
      <w:r>
        <w:t xml:space="preserve"> </w:t>
      </w:r>
      <w:r>
        <w:t xml:space="preserve">we have reviewed today serve as a roadmap for navigating this exciting career path.</w:t>
      </w:r>
    </w:p>
    <w:p>
      <w:pPr>
        <w:pStyle w:val="BodyText"/>
      </w:pPr>
      <w:r>
        <w:t xml:space="preserve">We encourage all participants to take these insights and apply them to their job search or professional development plans. Whether you are relocating to Frankfurt or already living there, the opportunities in software engineering are vast and varied. By aligning your skills with the needs of Germany's financial capital, you position yourself for long-term success. Thank you for engaging with these</w:t>
      </w:r>
      <w:r>
        <w:t xml:space="preserve"> </w:t>
      </w:r>
      <w:r>
        <w:t xml:space="preserve">Seminar Presentation Slides</w:t>
      </w:r>
      <w:r>
        <w:t xml:space="preserve">, and we wish you all the best in your careers as Software Engineers in Frankfurt.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Germany Frankfurt</dc:title>
  <dc:creator/>
  <dc:language>en</dc:language>
  <cp:keywords/>
  <dcterms:created xsi:type="dcterms:W3CDTF">2026-07-29T05:25:41Z</dcterms:created>
  <dcterms:modified xsi:type="dcterms:W3CDTF">2026-07-29T05:25:41Z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