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3" w:name="Xc016041c8be1775d549b1bc79db5bee91ee68b5"/>
    <w:p>
      <w:pPr>
        <w:pStyle w:val="Heading1"/>
      </w:pPr>
      <w:r>
        <w:t xml:space="preserve">Seminar Presentation Slides: The Evolving Landscape of the Software Engineer in India New Delhi</w:t>
      </w:r>
    </w:p>
    <w:p>
      <w:pPr>
        <w:pStyle w:val="FirstParagraph"/>
      </w:pPr>
      <w:r>
        <w:rPr>
          <w:bCs/>
          <w:b/>
        </w:rPr>
        <w:t xml:space="preserve">Date:</w:t>
      </w:r>
      <w:r>
        <w:t xml:space="preserve"> </w:t>
      </w:r>
      <w:r>
        <w:t xml:space="preserve">[Insert Current Date]</w:t>
      </w:r>
    </w:p>
    <w:p>
      <w:pPr>
        <w:pStyle w:val="BodyText"/>
      </w:pPr>
      <w:r>
        <w:rPr>
          <w:bCs/>
          <w:b/>
        </w:rPr>
        <w:t xml:space="preserve">Presentation Context:</w:t>
      </w:r>
      <w:r>
        <w:t xml:space="preserve"> </w:t>
      </w:r>
      <w:r>
        <w:t xml:space="preserve">This document serves as the comprehensive textual and structural foundation for a seminar presentation focused on the role, challenges, opportunities, and technological trajectory of Software Engineers situated specifically within the dynamic ecosystem of India New Delhi.</w:t>
      </w:r>
    </w:p>
    <w:bookmarkStart w:id="20" w:name="slide-1-introduction-to-the-seminar"/>
    <w:p>
      <w:pPr>
        <w:pStyle w:val="Heading2"/>
      </w:pPr>
      <w:r>
        <w:t xml:space="preserve">Slide 1: Introduction to the Seminar</w:t>
      </w:r>
    </w:p>
    <w:p>
      <w:pPr>
        <w:pStyle w:val="FirstParagraph"/>
      </w:pPr>
      <w:r>
        <w:t xml:space="preserve">Welcome to this detailed examination of modern software engineering practices. This seminar is tailored for students, professionals, and stakeholders in the tech sector. The core theme revolves around how Software Engineers are reshaping urban infrastructure, business models, and global service delivery from one of the world's most vibrant tech hubs:</w:t>
      </w:r>
      <w:r>
        <w:t xml:space="preserve"> </w:t>
      </w:r>
      <w:r>
        <w:t xml:space="preserve">India New Delhi</w:t>
      </w:r>
      <w:r>
        <w:t xml:space="preserve">.</w:t>
      </w:r>
    </w:p>
    <w:p>
      <w:pPr>
        <w:pStyle w:val="BodyText"/>
      </w:pPr>
      <w:r>
        <w:rPr>
          <w:bCs/>
          <w:b/>
        </w:rPr>
        <w:t xml:space="preserve">Objectives:</w:t>
      </w:r>
    </w:p>
    <w:p>
      <w:pPr>
        <w:numPr>
          <w:ilvl w:val="0"/>
          <w:numId w:val="1001"/>
        </w:numPr>
        <w:pStyle w:val="Compact"/>
      </w:pPr>
      <w:r>
        <w:t xml:space="preserve">To understand the critical role of Software Engineers in contemporary digital economies.</w:t>
      </w:r>
    </w:p>
    <w:p>
      <w:pPr>
        <w:numPr>
          <w:ilvl w:val="0"/>
          <w:numId w:val="1001"/>
        </w:numPr>
        <w:pStyle w:val="Compact"/>
      </w:pPr>
      <w:r>
        <w:t xml:space="preserve">To analyze the unique technological infrastructure and policy environment of India New Delhi.</w:t>
      </w:r>
    </w:p>
    <w:p>
      <w:pPr>
        <w:numPr>
          <w:ilvl w:val="0"/>
          <w:numId w:val="1001"/>
        </w:numPr>
        <w:pStyle w:val="Compact"/>
      </w:pPr>
      <w:r>
        <w:t xml:space="preserve">To discuss emerging trends such as AI, Cloud Computing, and Cybersecurity as they apply to local Indian markets.</w:t>
      </w:r>
    </w:p>
    <w:p>
      <w:pPr>
        <w:numPr>
          <w:ilvl w:val="0"/>
          <w:numId w:val="1001"/>
        </w:numPr>
        <w:pStyle w:val="Compact"/>
      </w:pPr>
      <w:r>
        <w:t xml:space="preserve">To address career pathways and skill requirements for aspiring engineers in this region.</w:t>
      </w:r>
    </w:p>
    <w:bookmarkEnd w:id="20"/>
    <w:bookmarkStart w:id="21" w:name="slide-2-the-global-vs.-local-context"/>
    <w:p>
      <w:pPr>
        <w:pStyle w:val="Heading2"/>
      </w:pPr>
      <w:r>
        <w:t xml:space="preserve">Slide 2: The Global vs. Local Context</w:t>
      </w:r>
    </w:p>
    <w:p>
      <w:pPr>
        <w:pStyle w:val="FirstParagraph"/>
      </w:pPr>
      <w:r>
        <w:t xml:space="preserve">The role of a Software Engineer has transcended traditional coding boundaries. Today, it encompasses product management, data science integration, and ethical AI deployment. While globally standardized skills like proficiency in languages such as Python, Java, and C++ remain foundational locally in India New Delhi contextually specific skills are increasingly demanded.</w:t>
      </w:r>
    </w:p>
    <w:p>
      <w:pPr>
        <w:pStyle w:val="BodyText"/>
      </w:pPr>
      <w:r>
        <w:t xml:space="preserve">In</w:t>
      </w:r>
      <w:r>
        <w:t xml:space="preserve"> </w:t>
      </w:r>
      <w:r>
        <w:t xml:space="preserve">India New Delhi</w:t>
      </w:r>
      <w:r>
        <w:t xml:space="preserve">, the tech landscape is heavily influenced by government digital initiatives such as Digital India. Software Engineers here are not merely building applications for consumer markets but are often integral to nation-building projects involving e-governance, smart city infrastructure, and secure public data management.</w:t>
      </w:r>
    </w:p>
    <w:bookmarkEnd w:id="21"/>
    <w:bookmarkStart w:id="22" w:name="slide-3-the-ecosystem-of-india-new-delhi"/>
    <w:p>
      <w:pPr>
        <w:pStyle w:val="Heading2"/>
      </w:pPr>
      <w:r>
        <w:t xml:space="preserve">Slide 3: The Ecosystem of India New Delhi</w:t>
      </w:r>
    </w:p>
    <w:p>
      <w:pPr>
        <w:pStyle w:val="FirstParagraph"/>
      </w:pPr>
      <w:r>
        <w:t xml:space="preserve">India New Delhi</w:t>
      </w:r>
      <w:r>
        <w:t xml:space="preserve">, as the national capital territory, presents a unique dual market. It serves as both an administrative center and a burgeoning startup hub. Key tech corridors include South Extension, Sector 18 in Noida (NCR), and emerging spaces in Gurugram.</w:t>
      </w:r>
    </w:p>
    <w:p>
      <w:pPr>
        <w:numPr>
          <w:ilvl w:val="0"/>
          <w:numId w:val="1002"/>
        </w:numPr>
        <w:pStyle w:val="Compact"/>
      </w:pPr>
      <w:r>
        <w:rPr>
          <w:bCs/>
          <w:b/>
        </w:rPr>
        <w:t xml:space="preserve">Government Collaboration:</w:t>
      </w:r>
      <w:r>
        <w:t xml:space="preserve"> </w:t>
      </w:r>
      <w:r>
        <w:t xml:space="preserve">Many Software Engineers work directly with central ministries on large-scale digital public infrastructure (DPI).</w:t>
      </w:r>
    </w:p>
    <w:p>
      <w:pPr>
        <w:numPr>
          <w:ilvl w:val="0"/>
          <w:numId w:val="1002"/>
        </w:numPr>
        <w:pStyle w:val="Compact"/>
      </w:pPr>
      <w:r>
        <w:rPr>
          <w:bCs/>
          <w:b/>
        </w:rPr>
        <w:t xml:space="preserve">Educational Institutions:</w:t>
      </w:r>
      <w:r>
        <w:t xml:space="preserve"> </w:t>
      </w:r>
      <w:r>
        <w:t xml:space="preserve">The proximity to premier institutions like IIT Delhi, IIIT Delhi, and JNU provides a steady stream of highly skilled talent.</w:t>
      </w:r>
    </w:p>
    <w:p>
      <w:pPr>
        <w:numPr>
          <w:ilvl w:val="0"/>
          <w:numId w:val="1002"/>
        </w:numPr>
        <w:pStyle w:val="Compact"/>
      </w:pPr>
      <w:r>
        <w:rPr>
          <w:bCs/>
          <w:b/>
        </w:rPr>
        <w:t xml:space="preserve">Investment Climate:</w:t>
      </w:r>
      <w:r>
        <w:t xml:space="preserve"> </w:t>
      </w:r>
      <w:r>
        <w:t xml:space="preserve">Venture capital flows into</w:t>
      </w:r>
      <w:r>
        <w:t xml:space="preserve"> </w:t>
      </w:r>
      <w:r>
        <w:t xml:space="preserve">India New Delhi</w:t>
      </w:r>
      <w:r>
        <w:t xml:space="preserve">-based startups are prioritizing deep tech and fintech solutions tailored for the Indian demographic.</w:t>
      </w:r>
    </w:p>
    <w:bookmarkEnd w:id="22"/>
    <w:bookmarkStart w:id="26" w:name="slide-4-key-technical-domains-in-demand"/>
    <w:p>
      <w:pPr>
        <w:pStyle w:val="Heading2"/>
      </w:pPr>
      <w:r>
        <w:t xml:space="preserve">Slide 4: Key Technical Domains in Demand</w:t>
      </w:r>
    </w:p>
    <w:p>
      <w:pPr>
        <w:pStyle w:val="FirstParagraph"/>
      </w:pPr>
      <w:r>
        <w:t xml:space="preserve">The demand for specific software engineering disciplines is shifting rapidly. In the context of</w:t>
      </w:r>
      <w:r>
        <w:t xml:space="preserve"> </w:t>
      </w:r>
      <w:r>
        <w:t xml:space="preserve">India New Delhi</w:t>
      </w:r>
      <w:r>
        <w:t xml:space="preserve">, three primary domains dominate current recruitment and project requirements:</w:t>
      </w:r>
    </w:p>
    <w:bookmarkStart w:id="23" w:name="fintech-and-financial-security"/>
    <w:p>
      <w:pPr>
        <w:pStyle w:val="Heading3"/>
      </w:pPr>
      <w:r>
        <w:t xml:space="preserve">1. Fintech and Financial Security</w:t>
      </w:r>
    </w:p>
    <w:p>
      <w:pPr>
        <w:pStyle w:val="FirstParagraph"/>
      </w:pPr>
      <w:r>
        <w:t xml:space="preserve">With the massive adoption of Unified Payments Interface (UPI) in India, Software Engineers specializing in secure transaction protocols, blockchain technology, and real-time banking APIs are in exceptionally high demand across Delhi-NCR.</w:t>
      </w:r>
    </w:p>
    <w:bookmarkEnd w:id="23"/>
    <w:bookmarkStart w:id="24" w:name="e-governance-and-civic-tech"/>
    <w:p>
      <w:pPr>
        <w:pStyle w:val="Heading3"/>
      </w:pPr>
      <w:r>
        <w:t xml:space="preserve">2. E-Governance and Civic Tech</w:t>
      </w:r>
    </w:p>
    <w:p>
      <w:pPr>
        <w:pStyle w:val="FirstParagraph"/>
      </w:pPr>
      <w:r>
        <w:t xml:space="preserve">To support the Digital India initiative, engineers are building scalable platforms for citizen services. This requires expertise in cloud architecture (AWS/Azure) and robust backend development to handle millions of concurrent user requests from across the nation.</w:t>
      </w:r>
    </w:p>
    <w:bookmarkEnd w:id="24"/>
    <w:bookmarkStart w:id="25" w:name="health-tech-integration"/>
    <w:p>
      <w:pPr>
        <w:pStyle w:val="Heading3"/>
      </w:pPr>
      <w:r>
        <w:t xml:space="preserve">3. Health-Tech Integration</w:t>
      </w:r>
    </w:p>
    <w:p>
      <w:pPr>
        <w:pStyle w:val="FirstParagraph"/>
      </w:pPr>
      <w:r>
        <w:t xml:space="preserve">The post-pandemic era has accelerated health-tech adoption. Software Engineers are tasked with developing telemedicine platforms, electronic health record (EHR) systems, and AI-driven diagnostic tools tailored to the linguistic and infrastructural realities of India.</w:t>
      </w:r>
    </w:p>
    <w:bookmarkEnd w:id="25"/>
    <w:bookmarkEnd w:id="26"/>
    <w:bookmarkStart w:id="27" w:name="X946961e0f418eb36cf75445609ad450a4438137"/>
    <w:p>
      <w:pPr>
        <w:pStyle w:val="Heading2"/>
      </w:pPr>
      <w:r>
        <w:t xml:space="preserve">Slide 5: Challenges Faced by Software Engineers</w:t>
      </w:r>
    </w:p>
    <w:p>
      <w:pPr>
        <w:pStyle w:val="FirstParagraph"/>
      </w:pPr>
      <w:r>
        <w:t xml:space="preserve">While opportunities abound, Software Engineers in</w:t>
      </w:r>
      <w:r>
        <w:t xml:space="preserve"> </w:t>
      </w:r>
      <w:r>
        <w:t xml:space="preserve">India New Delhi</w:t>
      </w:r>
      <w:r>
        <w:t xml:space="preserve">, and indeed across India, face distinct challenges:</w:t>
      </w:r>
    </w:p>
    <w:p>
      <w:pPr>
        <w:numPr>
          <w:ilvl w:val="0"/>
          <w:numId w:val="1003"/>
        </w:numPr>
        <w:pStyle w:val="Compact"/>
      </w:pPr>
      <w:r>
        <w:rPr>
          <w:bCs/>
          <w:b/>
        </w:rPr>
        <w:t xml:space="preserve">Rapidly Changing Curriculum vs. Industry Needs:</w:t>
      </w:r>
      <w:r>
        <w:t xml:space="preserve"> </w:t>
      </w:r>
      <w:r>
        <w:t xml:space="preserve">While academia in Delhi provides strong theoretical foundations, the pace of industry technology adoption often outstrips syllabus updates.</w:t>
      </w:r>
    </w:p>
    <w:p>
      <w:pPr>
        <w:numPr>
          <w:ilvl w:val="0"/>
          <w:numId w:val="1003"/>
        </w:numPr>
        <w:pStyle w:val="Compact"/>
      </w:pPr>
      <w:r>
        <w:rPr>
          <w:bCs/>
          <w:b/>
        </w:rPr>
        <w:t xml:space="preserve">Infrastructure and Connectivity:</w:t>
      </w:r>
      <w:r>
        <w:t xml:space="preserve"> </w:t>
      </w:r>
      <w:r>
        <w:t xml:space="preserve">Despite improvements, intermittent connectivity issues in certain parts of urban sprawl require engineers to design offline-first or resilient applications.</w:t>
      </w:r>
    </w:p>
    <w:p>
      <w:pPr>
        <w:numPr>
          <w:ilvl w:val="0"/>
          <w:numId w:val="1003"/>
        </w:numPr>
        <w:pStyle w:val="Compact"/>
      </w:pPr>
      <w:r>
        <w:rPr>
          <w:bCs/>
          <w:b/>
        </w:rPr>
        <w:t xml:space="preserve">Talent Saturation in Entry-Level Roles:</w:t>
      </w:r>
      <w:r>
        <w:t xml:space="preserve"> </w:t>
      </w:r>
      <w:r>
        <w:t xml:space="preserve">Competition for junior roles is fierce. Differentiation through niche skills (e.g., Machine Learning operations, DevSecOps) is crucial for new entrants.</w:t>
      </w:r>
    </w:p>
    <w:p>
      <w:pPr>
        <w:numPr>
          <w:ilvl w:val="0"/>
          <w:numId w:val="1003"/>
        </w:numPr>
        <w:pStyle w:val="Compact"/>
      </w:pPr>
      <w:r>
        <w:rPr>
          <w:bCs/>
          <w:b/>
        </w:rPr>
        <w:t xml:space="preserve">Data Privacy and Compliance:</w:t>
      </w:r>
      <w:r>
        <w:t xml:space="preserve"> </w:t>
      </w:r>
      <w:r>
        <w:t xml:space="preserve">Navigating the Digital Personal Data Protection Act requires Software Engineers to bake privacy-by-design principles directly into their code architecture.</w:t>
      </w:r>
    </w:p>
    <w:bookmarkEnd w:id="27"/>
    <w:bookmarkStart w:id="28" w:name="X54bf2cb8e4cf2ad6616ede98c7cce4013917be0"/>
    <w:p>
      <w:pPr>
        <w:pStyle w:val="Heading2"/>
      </w:pPr>
      <w:r>
        <w:t xml:space="preserve">Slide 6: Skill Sets for the Modern Engineer</w:t>
      </w:r>
    </w:p>
    <w:p>
      <w:pPr>
        <w:pStyle w:val="FirstParagraph"/>
      </w:pPr>
      <w:r>
        <w:t xml:space="preserve">To thrive in this competitive environment, a holistic skill set is mandatory. Beyond coding proficiency:</w:t>
      </w:r>
    </w:p>
    <w:p>
      <w:pPr>
        <w:numPr>
          <w:ilvl w:val="0"/>
          <w:numId w:val="1004"/>
        </w:numPr>
        <w:pStyle w:val="Compact"/>
      </w:pPr>
      <w:r>
        <w:rPr>
          <w:bCs/>
          <w:b/>
        </w:rPr>
        <w:t xml:space="preserve">Languages &amp; Frameworks:</w:t>
      </w:r>
      <w:r>
        <w:t xml:space="preserve"> </w:t>
      </w:r>
      <w:r>
        <w:t xml:space="preserve">Python, JavaScript (Node.js/React), Java (Spring Boot), and GoLang.</w:t>
      </w:r>
    </w:p>
    <w:p>
      <w:pPr>
        <w:numPr>
          <w:ilvl w:val="0"/>
          <w:numId w:val="1004"/>
        </w:numPr>
        <w:pStyle w:val="Compact"/>
      </w:pPr>
      <w:r>
        <w:rPr>
          <w:bCs/>
          <w:b/>
        </w:rPr>
        <w:t xml:space="preserve">Cloud &amp; DevOps:</w:t>
      </w:r>
      <w:r>
        <w:t xml:space="preserve"> </w:t>
      </w:r>
      <w:r>
        <w:t xml:space="preserve">Proficiency in Kubernetes, Docker, CI/CD pipelines is non-negotiable for senior roles.</w:t>
      </w:r>
    </w:p>
    <w:p>
      <w:pPr>
        <w:numPr>
          <w:ilvl w:val="0"/>
          <w:numId w:val="1004"/>
        </w:numPr>
        <w:pStyle w:val="Compact"/>
      </w:pPr>
      <w:r>
        <w:rPr>
          <w:bCs/>
          <w:b/>
        </w:rPr>
        <w:t xml:space="preserve">Data Engineering:</w:t>
      </w:r>
      <w:r>
        <w:t xml:space="preserve"> </w:t>
      </w:r>
      <w:r>
        <w:t xml:space="preserve">Ability to manage large datasets using SQL and NoSQL databases (MongoDB, Cassandra).</w:t>
      </w:r>
    </w:p>
    <w:p>
      <w:pPr>
        <w:numPr>
          <w:ilvl w:val="0"/>
          <w:numId w:val="1004"/>
        </w:numPr>
        <w:pStyle w:val="Compact"/>
      </w:pPr>
      <w:r>
        <w:rPr>
          <w:bCs/>
          <w:b/>
        </w:rPr>
        <w:t xml:space="preserve">Bilingual Communication:</w:t>
      </w:r>
      <w:r>
        <w:t xml:space="preserve"> </w:t>
      </w:r>
      <w:r>
        <w:t xml:space="preserve">In the context of serving the diverse Indian population, engineers often need to understand local language requirements for UI/UX localization in software products.</w:t>
      </w:r>
    </w:p>
    <w:bookmarkEnd w:id="28"/>
    <w:bookmarkStart w:id="29" w:name="X5974630d7a9eed92f37550030862effa9b185eb"/>
    <w:p>
      <w:pPr>
        <w:pStyle w:val="Heading2"/>
      </w:pPr>
      <w:r>
        <w:t xml:space="preserve">Slide 7: Future Trajectory and Opportunities</w:t>
      </w:r>
    </w:p>
    <w:p>
      <w:pPr>
        <w:pStyle w:val="FirstParagraph"/>
      </w:pPr>
      <w:r>
        <w:t xml:space="preserve">The future of Software Engineering in</w:t>
      </w:r>
      <w:r>
        <w:t xml:space="preserve"> </w:t>
      </w:r>
      <w:r>
        <w:t xml:space="preserve">India New Delhi</w:t>
      </w:r>
      <w:r>
        <w:t xml:space="preserve">, looks towards becoming a global export hub not just for IT services, but for IP creation. Key trends to watch include:</w:t>
      </w:r>
    </w:p>
    <w:p>
      <w:pPr>
        <w:numPr>
          <w:ilvl w:val="0"/>
          <w:numId w:val="1005"/>
        </w:numPr>
        <w:pStyle w:val="Compact"/>
      </w:pPr>
      <w:r>
        <w:rPr>
          <w:bCs/>
          <w:b/>
        </w:rPr>
        <w:t xml:space="preserve">SaaS (Software as a Service) Growth:</w:t>
      </w:r>
      <w:r>
        <w:t xml:space="preserve"> </w:t>
      </w:r>
      <w:r>
        <w:t xml:space="preserve">Indian startups are moving from service-based models to product-based SaaS models, targeting global markets from Delhi offices.</w:t>
      </w:r>
    </w:p>
    <w:p>
      <w:pPr>
        <w:numPr>
          <w:ilvl w:val="0"/>
          <w:numId w:val="1005"/>
        </w:numPr>
        <w:pStyle w:val="Compact"/>
      </w:pPr>
      <w:r>
        <w:rPr>
          <w:bCs/>
          <w:b/>
        </w:rPr>
        <w:t xml:space="preserve">AI and Machine Learning at Scale:</w:t>
      </w:r>
      <w:r>
        <w:t xml:space="preserve"> </w:t>
      </w:r>
      <w:r>
        <w:t xml:space="preserve">With vast amounts of data generated by India's digital infrastructure, there is significant scope for engineers developing localized AI models for agriculture, education, and healthcare.</w:t>
      </w:r>
    </w:p>
    <w:p>
      <w:pPr>
        <w:numPr>
          <w:ilvl w:val="0"/>
          <w:numId w:val="1005"/>
        </w:numPr>
        <w:pStyle w:val="Compact"/>
      </w:pPr>
      <w:r>
        <w:rPr>
          <w:bCs/>
          <w:b/>
        </w:rPr>
        <w:t xml:space="preserve">Rural Tech Outreach:</w:t>
      </w:r>
      <w:r>
        <w:t xml:space="preserve"> </w:t>
      </w:r>
      <w:r>
        <w:t xml:space="preserve">There is a growing need to design accessible software that bridges the rural-urban divide within India, requiring innovative engineering approaches focused on low-bandwidth environments.</w:t>
      </w:r>
    </w:p>
    <w:bookmarkEnd w:id="29"/>
    <w:bookmarkStart w:id="30" w:name="X45430b04f464e257c10ea60cf4d0b33270bb8c2"/>
    <w:p>
      <w:pPr>
        <w:pStyle w:val="Heading2"/>
      </w:pPr>
      <w:r>
        <w:t xml:space="preserve">Slide 8: Strategic Recommendations for Stakeholders</w:t>
      </w:r>
    </w:p>
    <w:p>
      <w:pPr>
        <w:pStyle w:val="FirstParagraph"/>
      </w:pPr>
      <w:r>
        <w:rPr>
          <w:bCs/>
          <w:b/>
        </w:rPr>
        <w:t xml:space="preserve">For Universities in Delhi:</w:t>
      </w:r>
    </w:p>
    <w:p>
      <w:pPr>
        <w:numPr>
          <w:ilvl w:val="0"/>
          <w:numId w:val="1006"/>
        </w:numPr>
        <w:pStyle w:val="Compact"/>
      </w:pPr>
      <w:r>
        <w:t xml:space="preserve">Mandate industry internships and capstone projects involving real-world clients.</w:t>
      </w:r>
    </w:p>
    <w:p>
      <w:pPr>
        <w:numPr>
          <w:ilvl w:val="0"/>
          <w:numId w:val="1006"/>
        </w:numPr>
        <w:pStyle w:val="Compact"/>
      </w:pPr>
      <w:r>
        <w:t xml:space="preserve">Incorporate ethics, data privacy, and soft skills into the core engineering curriculum.</w:t>
      </w:r>
    </w:p>
    <w:p>
      <w:pPr>
        <w:pStyle w:val="FirstParagraph"/>
      </w:pPr>
      <w:r>
        <w:rPr>
          <w:bCs/>
          <w:b/>
        </w:rPr>
        <w:t xml:space="preserve">For Industry Leaders in India New Delhi:</w:t>
      </w:r>
    </w:p>
    <w:p>
      <w:pPr>
        <w:numPr>
          <w:ilvl w:val="0"/>
          <w:numId w:val="1007"/>
        </w:numPr>
        <w:pStyle w:val="Compact"/>
      </w:pPr>
      <w:r>
        <w:t xml:space="preserve">Create structured mentorship programs to bridge the gap between academic knowledge and industry practice.</w:t>
      </w:r>
    </w:p>
    <w:p>
      <w:pPr>
        <w:numPr>
          <w:ilvl w:val="0"/>
          <w:numId w:val="1007"/>
        </w:numPr>
        <w:pStyle w:val="Compact"/>
      </w:pPr>
      <w:r>
        <w:t xml:space="preserve">Foster an inclusive work culture that retains top talent by offering continuous learning opportunities.</w:t>
      </w:r>
    </w:p>
    <w:p>
      <w:pPr>
        <w:pStyle w:val="FirstParagraph"/>
      </w:pPr>
      <w:r>
        <w:rPr>
          <w:bCs/>
          <w:b/>
        </w:rPr>
        <w:t xml:space="preserve">For Government Bodies:</w:t>
      </w:r>
    </w:p>
    <w:p>
      <w:pPr>
        <w:numPr>
          <w:ilvl w:val="0"/>
          <w:numId w:val="1008"/>
        </w:numPr>
        <w:pStyle w:val="Compact"/>
      </w:pPr>
      <w:r>
        <w:t xml:space="preserve">Promote public-private partnerships for large-scale tech infrastructure projects to stimulate R&amp;D hiring.</w:t>
      </w:r>
    </w:p>
    <w:p>
      <w:pPr>
        <w:numPr>
          <w:ilvl w:val="0"/>
          <w:numId w:val="1008"/>
        </w:numPr>
        <w:pStyle w:val="Compact"/>
      </w:pPr>
      <w:r>
        <w:t xml:space="preserve">Simplify regulatory frameworks for tech startups while ensuring robust cybersecurity standards.</w:t>
      </w:r>
    </w:p>
    <w:bookmarkEnd w:id="30"/>
    <w:bookmarkStart w:id="31" w:name="slide-9-conclusion"/>
    <w:p>
      <w:pPr>
        <w:pStyle w:val="Heading2"/>
      </w:pPr>
      <w:r>
        <w:t xml:space="preserve">Slide 9: Conclusion</w:t>
      </w:r>
    </w:p>
    <w:p>
      <w:pPr>
        <w:pStyle w:val="FirstParagraph"/>
      </w:pPr>
      <w:r>
        <w:t xml:space="preserve">The role of the Software Engineer is pivotal in driving the digital transformation of nations. In the specific context of</w:t>
      </w:r>
      <w:r>
        <w:t xml:space="preserve"> </w:t>
      </w:r>
      <w:r>
        <w:t xml:space="preserve">India New Delhi</w:t>
      </w:r>
      <w:r>
        <w:t xml:space="preserve">, these engineers are not just writing code; they are building the digital backbone of a nation that serves one-fifth of humanity.</w:t>
      </w:r>
    </w:p>
    <w:p>
      <w:pPr>
        <w:pStyle w:val="BodyText"/>
      </w:pPr>
      <w:r>
        <w:t xml:space="preserve">To succeed, Software Engineers must adopt a mindset of continuous learning, adaptability, and social responsibility. The ecosystem in</w:t>
      </w:r>
      <w:r>
        <w:t xml:space="preserve"> </w:t>
      </w:r>
      <w:r>
        <w:t xml:space="preserve">India New Delhi</w:t>
      </w:r>
      <w:r>
        <w:t xml:space="preserve">, with its blend of policy support, academic excellence, and entrepreneurial spirit offers unparalleled opportunities for those ready to embrace the future.</w:t>
      </w:r>
    </w:p>
    <w:bookmarkEnd w:id="31"/>
    <w:bookmarkStart w:id="32" w:name="slide-10-qa-session"/>
    <w:p>
      <w:pPr>
        <w:pStyle w:val="Heading2"/>
      </w:pPr>
      <w:r>
        <w:t xml:space="preserve">Slide 10: Q&amp;A Session</w:t>
      </w:r>
    </w:p>
    <w:p>
      <w:pPr>
        <w:pStyle w:val="FirstParagraph"/>
      </w:pPr>
      <w:r>
        <w:t xml:space="preserve">We now open the floor for questions regarding the technical challenges, career advice for students in Delhi-NCR, or specific inquiries about software engineering regulations and trends in India. Thank you for your attention and engagement.</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India New Delhi</dc:title>
  <dc:creator/>
  <dc:language>en</dc:language>
  <cp:keywords/>
  <dcterms:created xsi:type="dcterms:W3CDTF">2026-07-29T05:02:28Z</dcterms:created>
  <dcterms:modified xsi:type="dcterms:W3CDTF">2026-07-29T05:02:28Z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