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Software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8" w:name="Xb84b73e0d22fb7c8a1322acff7213c2c2ef68a3"/>
    <w:p>
      <w:pPr>
        <w:pStyle w:val="Heading1"/>
      </w:pPr>
      <w:r>
        <w:t xml:space="preserve">Seminar Presentation Slides: Software Engineer in United Kingdom Birmingham</w:t>
      </w:r>
    </w:p>
    <w:bookmarkStart w:id="20" w:name="Xfa6396068810068ad73d759de8a1f50d52a8e75"/>
    <w:p>
      <w:pPr>
        <w:pStyle w:val="Heading2"/>
      </w:pPr>
      <w:r>
        <w:t xml:space="preserve">Welcome to the Seminar: The Future of Technology in the West Midlands</w:t>
      </w:r>
    </w:p>
    <w:p>
      <w:pPr>
        <w:pStyle w:val="FirstParagraph"/>
      </w:pPr>
      <w:r>
        <w:t xml:space="preserve">Welcome everyone to this essential **Seminar Presentation Slides** overview regarding the dynamic role of a **Software Engineer**. We are gathered here in one of Europe's most vibrant tech hubs, specifically within **United Kingdom Birmingham**. This city is rapidly transforming into a primary destination for digital innovation, offering unparalleled opportunities for developers who wish to build careers at the intersection of creativity and code. Today, we will explore the technical demands, cultural nuances, and economic landscape that define this profession in our local context.</w:t>
      </w:r>
    </w:p>
    <w:bookmarkEnd w:id="20"/>
    <w:bookmarkStart w:id="21" w:name="X85674883f46c622680485421030fd044a029734"/>
    <w:p>
      <w:pPr>
        <w:pStyle w:val="Heading2"/>
      </w:pPr>
      <w:r>
        <w:t xml:space="preserve">The Landscape of Software Engineering in Birmingham</w:t>
      </w:r>
    </w:p>
    <w:p>
      <w:pPr>
        <w:pStyle w:val="FirstParagraph"/>
      </w:pPr>
      <w:r>
        <w:t xml:space="preserve">Birmingham is no longer just the "Second City"; it has become a major tech powerhouse. As a **Software Engineer** operating within **United Kingdom Birmingham**, you are entering a market characterized by rapid growth and diversification. From fintech startups in the Bullring district to large-scale enterprise solutions in Edgbaston, the demand for skilled developers is unprecedented. The city boasts some of the UK's best universities, providing a steady stream of fresh talent, while simultaneously attracting senior engineers from London and international markets due to a lower cost of living compared to the capital.</w:t>
      </w:r>
    </w:p>
    <w:bookmarkEnd w:id="21"/>
    <w:bookmarkStart w:id="22" w:name="core-competencies-for-modern-engineers"/>
    <w:p>
      <w:pPr>
        <w:pStyle w:val="Heading2"/>
      </w:pPr>
      <w:r>
        <w:t xml:space="preserve">Core Competencies for Modern Engineers</w:t>
      </w:r>
    </w:p>
    <w:p>
      <w:pPr>
        <w:pStyle w:val="FirstParagraph"/>
      </w:pPr>
      <w:r>
        <w:t xml:space="preserve">To succeed as a **Software Engineer** in this region, one must possess a robust set of technical skills. The **Seminar Presentation Slides** outline the following critical areas:</w:t>
      </w:r>
    </w:p>
    <w:p>
      <w:pPr>
        <w:numPr>
          <w:ilvl w:val="0"/>
          <w:numId w:val="1001"/>
        </w:numPr>
        <w:pStyle w:val="Compact"/>
      </w:pPr>
      <w:r>
        <w:t xml:space="preserve">Proficiency in modern languages such as Python, Java, and JavaScript.</w:t>
      </w:r>
    </w:p>
    <w:p>
      <w:pPr>
        <w:numPr>
          <w:ilvl w:val="0"/>
          <w:numId w:val="1001"/>
        </w:numPr>
        <w:pStyle w:val="Compact"/>
      </w:pPr>
      <w:r>
        <w:t xml:space="preserve">Understanding of cloud computing platforms like AWS and Azure.</w:t>
      </w:r>
    </w:p>
    <w:p>
      <w:pPr>
        <w:numPr>
          <w:ilvl w:val="0"/>
          <w:numId w:val="1001"/>
        </w:numPr>
        <w:pStyle w:val="Compact"/>
      </w:pPr>
      <w:r>
        <w:t xml:space="preserve">Familiarity with DevOps practices including CI/CD pipelines.</w:t>
      </w:r>
    </w:p>
    <w:bookmarkEnd w:id="22"/>
    <w:bookmarkStart w:id="23" w:name="Xd05914ef989b5abadf3c5203faffeca3448c140"/>
    <w:p>
      <w:pPr>
        <w:pStyle w:val="Heading2"/>
      </w:pPr>
      <w:r>
        <w:t xml:space="preserve">The Importance of Soft Skills in a Collaborative Environment</w:t>
      </w:r>
    </w:p>
    <w:p>
      <w:pPr>
        <w:pStyle w:val="FirstParagraph"/>
      </w:pPr>
      <w:r>
        <w:t xml:space="preserve">Technical prowess is only half the battle. In **United Kingdom Birmingham**, employers place a heavy emphasis on communication and teamwork. As a **Software Engineer**, you will likely work in agile teams where daily stand-ups and sprint planning are routine. The ability to articulate complex technical concepts to non-technical stakeholders is vital. Whether you are presenting code reviews or discussing project roadmaps, clear communication ensures that projects stay on track and within budget.</w:t>
      </w:r>
    </w:p>
    <w:bookmarkEnd w:id="23"/>
    <w:bookmarkStart w:id="24" w:name="industry-sectors-driving-demand"/>
    <w:p>
      <w:pPr>
        <w:pStyle w:val="Heading2"/>
      </w:pPr>
      <w:r>
        <w:t xml:space="preserve">Industry Sectors Driving Demand</w:t>
      </w:r>
    </w:p>
    <w:p>
      <w:pPr>
        <w:pStyle w:val="FirstParagraph"/>
      </w:pPr>
      <w:r>
        <w:t xml:space="preserve">The tech ecosystem in **United Kingdom Birmingham** is supported by several key industries. Manufacturing remains a historical pillar, but it has evolved into Industry 4.0, requiring sophisticated IoT and automation software. Additionally, the financial services sector is booming, with many banks establishing secondary hubs here due to excellent connectivity via the HS2 rail link and Birmingham International Airport.</w:t>
      </w:r>
    </w:p>
    <w:bookmarkEnd w:id="24"/>
    <w:bookmarkStart w:id="25" w:name="X5ddcd96205324bc4be34bfd3872ffb5ee726f01"/>
    <w:p>
      <w:pPr>
        <w:pStyle w:val="Heading2"/>
      </w:pPr>
      <w:r>
        <w:t xml:space="preserve">Career Growth and Professional Development</w:t>
      </w:r>
    </w:p>
    <w:p>
      <w:pPr>
        <w:pStyle w:val="FirstParagraph"/>
      </w:pPr>
      <w:r>
        <w:t xml:space="preserve">For any **Software Engineer** looking to advance their career, Birmingham offers exceptional growth opportunities. The city hosts numerous tech meetups, hackathons, and conferences throughout the year. Networking events in areas like Digbeth provide a platform for engineers to connect with peers and industry leaders. Continuous learning is encouraged by local firms that often sponsor certifications and advanced degrees.</w:t>
      </w:r>
    </w:p>
    <w:bookmarkEnd w:id="25"/>
    <w:bookmarkStart w:id="26" w:name="work-life-balance-and-cultural-fit"/>
    <w:p>
      <w:pPr>
        <w:pStyle w:val="Heading2"/>
      </w:pPr>
      <w:r>
        <w:t xml:space="preserve">Work-Life Balance and Cultural Fit</w:t>
      </w:r>
    </w:p>
    <w:p>
      <w:pPr>
        <w:pStyle w:val="FirstParagraph"/>
      </w:pPr>
      <w:r>
        <w:t xml:space="preserve">One of the distinct advantages of working as a **Software Engineer** in **United Kingdom Birmingham** over other major tech hubs is the superior work-life balance. The city offers a rich cultural scene, diverse culinary options, and affordable housing. This quality of life attracts top talent who seek stability without sacrificing career ambition. Companies here are increasingly adopting hybrid working models, allowing engineers to split their time between home offices and vibrant collaborative spaces.</w:t>
      </w:r>
    </w:p>
    <w:bookmarkEnd w:id="26"/>
    <w:bookmarkStart w:id="27" w:name="conclusion-embracing-the-digital-future"/>
    <w:p>
      <w:pPr>
        <w:pStyle w:val="Heading2"/>
      </w:pPr>
      <w:r>
        <w:t xml:space="preserve">Conclusion: Embracing the Digital Future</w:t>
      </w:r>
    </w:p>
    <w:p>
      <w:pPr>
        <w:pStyle w:val="FirstParagraph"/>
      </w:pPr>
      <w:r>
        <w:t xml:space="preserve">In conclusion, these **Seminar Presentation Slides** have highlighted why **United Kingdom Birmingham** is an ideal location for a thriving career as a **Software Engineer**. The combination of strong industry demand, supportive community structures, and high quality of life creates a perfect environment for professional success. We encourage all attendees to engage with local tech groups and seize the opportunities available in this growing market.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Software Engineer in United Kingdom Birmingham</dc:title>
  <dc:creator/>
  <dc:language>en</dc:language>
  <cp:keywords/>
  <dcterms:created xsi:type="dcterms:W3CDTF">2026-07-29T02:47:54Z</dcterms:created>
  <dcterms:modified xsi:type="dcterms:W3CDTF">2026-07-29T02:47:54Z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