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0" w:name="seminar-presentation-slides"/>
    <w:p>
      <w:pPr>
        <w:pStyle w:val="Heading1"/>
      </w:pPr>
      <w:r>
        <w:t xml:space="preserve">Seminar Presentation Slides</w:t>
      </w:r>
    </w:p>
    <w:p>
      <w:pPr>
        <w:pStyle w:val="FirstParagraph"/>
      </w:pPr>
      <w:r>
        <w:rPr>
          <w:bCs/>
          <w:b/>
        </w:rPr>
        <w:t xml:space="preserve">Title:</w:t>
      </w:r>
      <w:r>
        <w:t xml:space="preserve">The Role, Challenges, and Future of the Special Education Teacher in Argentina's Capital</w:t>
      </w:r>
      <w:r>
        <w:br/>
      </w:r>
      <w:r>
        <w:rPr>
          <w:bCs/>
          <w:b/>
        </w:rPr>
        <w:t xml:space="preserve">Location Focus:</w:t>
      </w:r>
      <w:r>
        <w:t xml:space="preserve">Buenos Aires City (CABA)</w:t>
      </w:r>
      <w:r>
        <w:br/>
      </w:r>
      <w:r>
        <w:rPr>
          <w:bCs/>
          <w:b/>
        </w:rPr>
        <w:t xml:space="preserve">Date:</w:t>
      </w:r>
      <w:r>
        <w:t xml:space="preserve">[Insert Current Date]</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vital profession of the Special Education Teacher. While special education is a global necessity, its implementation varies significantly based on cultural, legal, and infrastructural contexts. This presentation focuses specifically on the unique ecosystem found in</w:t>
      </w:r>
      <w:r>
        <w:t xml:space="preserve"> </w:t>
      </w:r>
      <w:r>
        <w:rPr>
          <w:bCs/>
          <w:b/>
        </w:rPr>
        <w:t xml:space="preserve">Argentina Buenos Aires</w:t>
      </w:r>
      <w:r>
        <w:t xml:space="preserve">.</w:t>
      </w:r>
    </w:p>
    <w:p>
      <w:pPr>
        <w:pStyle w:val="BodyText"/>
      </w:pPr>
      <w:r>
        <w:rPr>
          <w:bCs/>
          <w:b/>
        </w:rPr>
        <w:t xml:space="preserve">Argentina Buenos Aires</w:t>
      </w:r>
      <w:r>
        <w:t xml:space="preserve">, often referred to as CABA (Ciudad Autónoma de Buenos Aires), serves as the educational heart of Argentina. It is a metropolis characterized by high population density, diverse socioeconomic backgrounds, and a strong tradition of public education. In this urban center, the demand for inclusive educational models has grown exponentially over the last two decades. The Special Education Teacher in this context is not merely an instructor but a pivotal agent of social inclusion and equity.</w:t>
      </w:r>
    </w:p>
    <w:p>
      <w:pPr>
        <w:pStyle w:val="BodyText"/>
      </w:pPr>
      <w:r>
        <w:t xml:space="preserve">This seminar aims to dissect the specific role, legal framework, challenges faced by special educators in</w:t>
      </w:r>
      <w:r>
        <w:t xml:space="preserve"> </w:t>
      </w:r>
      <w:r>
        <w:rPr>
          <w:bCs/>
          <w:b/>
        </w:rPr>
        <w:t xml:space="preserve">Argentina Buenos Aires</w:t>
      </w:r>
      <w:r>
        <w:t xml:space="preserve">, and the strategies required to enhance inclusive education within this dynamic urban landscape.</w:t>
      </w:r>
    </w:p>
    <w:bookmarkEnd w:id="20"/>
    <w:bookmarkStart w:id="21" w:name="slide-2-the-legal-and-policy-framework"/>
    <w:p>
      <w:pPr>
        <w:pStyle w:val="Heading2"/>
      </w:pPr>
      <w:r>
        <w:t xml:space="preserve">Slide 2: The Legal and Policy Framework</w:t>
      </w:r>
    </w:p>
    <w:p>
      <w:pPr>
        <w:pStyle w:val="FirstParagraph"/>
      </w:pPr>
      <w:r>
        <w:t xml:space="preserve">The practice of Special Education in Argentina is heavily influenced by national mandates that dictate local implementation in the city. Understanding these laws is crucial for any Special Education Teacher operating in</w:t>
      </w:r>
      <w:r>
        <w:t xml:space="preserve"> </w:t>
      </w:r>
      <w:r>
        <w:rPr>
          <w:bCs/>
          <w:b/>
        </w:rPr>
        <w:t xml:space="preserve">Argentina Buenos Aires</w:t>
      </w:r>
      <w:r>
        <w:t xml:space="preserve">.</w:t>
      </w:r>
    </w:p>
    <w:p>
      <w:pPr>
        <w:numPr>
          <w:ilvl w:val="0"/>
          <w:numId w:val="1001"/>
        </w:numPr>
        <w:pStyle w:val="Compact"/>
      </w:pPr>
      <w:r>
        <w:rPr>
          <w:bCs/>
          <w:b/>
        </w:rPr>
        <w:t xml:space="preserve">National Education Law (Ley de Educación Nacional 26.206):</w:t>
      </w:r>
      <w:r>
        <w:t xml:space="preserve"> </w:t>
      </w:r>
      <w:r>
        <w:t xml:space="preserve">This law establishes education as a human right and a social good with a public character. It explicitly promotes inclusive education, mandating that the educational system adapt to student diversity rather than forcing students to adapt to the system.</w:t>
      </w:r>
    </w:p>
    <w:p>
      <w:pPr>
        <w:numPr>
          <w:ilvl w:val="0"/>
          <w:numId w:val="1001"/>
        </w:numPr>
        <w:pStyle w:val="Compact"/>
      </w:pPr>
      <w:r>
        <w:rPr>
          <w:bCs/>
          <w:b/>
        </w:rPr>
        <w:t xml:space="preserve">Buenos Aires City Education Law (Ley 1924):</w:t>
      </w:r>
      <w:r>
        <w:t xml:space="preserve"> </w:t>
      </w:r>
      <w:r>
        <w:t xml:space="preserve">Locally, this law reinforces the national guidelines but adds specific provisions for resource allocation and support services within CABA. It emphasizes the creation of "Special Support" teams within mainstream schools.</w:t>
      </w:r>
    </w:p>
    <w:p>
      <w:pPr>
        <w:numPr>
          <w:ilvl w:val="0"/>
          <w:numId w:val="1001"/>
        </w:numPr>
        <w:pStyle w:val="Compact"/>
      </w:pPr>
      <w:r>
        <w:rPr>
          <w:bCs/>
          <w:b/>
        </w:rPr>
        <w:t xml:space="preserve">The Role of AEEB (Asistencia Educativa Especializada:</w:t>
      </w:r>
      <w:r>
        <w:t xml:space="preserve"> </w:t>
      </w:r>
      <w:r>
        <w:t xml:space="preserve">In</w:t>
      </w:r>
      <w:r>
        <w:t xml:space="preserve"> </w:t>
      </w:r>
      <w:r>
        <w:rPr>
          <w:bCs/>
          <w:b/>
        </w:rPr>
        <w:t xml:space="preserve">Argentina Buenos Aires</w:t>
      </w:r>
      <w:r>
        <w:t xml:space="preserve">, the AEEB is a key component. These are specialized professionals who work alongside regular teachers to support students with disabilities or learning difficulties within inclusive classrooms.</w:t>
      </w:r>
    </w:p>
    <w:p>
      <w:pPr>
        <w:pStyle w:val="FirstParagraph"/>
      </w:pPr>
      <w:r>
        <w:t xml:space="preserve">The Special Education Teacher must navigate these frameworks, ensuring that their pedagogical practices align not only with educational best practices but also with legal requirements for non-discrimination and equal access.</w:t>
      </w:r>
    </w:p>
    <w:bookmarkEnd w:id="21"/>
    <w:bookmarkStart w:id="23" w:name="Xbbe28472d2c56ed2fa11c6d760d16300a8e6ce2"/>
    <w:p>
      <w:pPr>
        <w:pStyle w:val="Heading2"/>
      </w:pPr>
      <w:r>
        <w:t xml:space="preserve">Slide 3: Defining the Role in Buenos Aires</w:t>
      </w:r>
    </w:p>
    <w:p>
      <w:pPr>
        <w:pStyle w:val="FirstParagraph"/>
      </w:pPr>
      <w:r>
        <w:t xml:space="preserve">In the context of</w:t>
      </w:r>
      <w:r>
        <w:t xml:space="preserve"> </w:t>
      </w:r>
      <w:r>
        <w:rPr>
          <w:bCs/>
          <w:b/>
        </w:rPr>
        <w:t xml:space="preserve">Argentina Buenos Aires</w:t>
      </w:r>
      <w:r>
        <w:t xml:space="preserve">, the Special Education Teacher plays a multifaceted role that extends beyond traditional classroom instruction. The modern paradigm in CABA has shifted from segregation to inclusion, meaning special educators are increasingly embedded within regular schools.</w:t>
      </w:r>
    </w:p>
    <w:bookmarkStart w:id="22" w:name="key-responsibilities"/>
    <w:p>
      <w:pPr>
        <w:pStyle w:val="Heading3"/>
      </w:pPr>
      <w:r>
        <w:t xml:space="preserve">Key Responsibilities:</w:t>
      </w:r>
    </w:p>
    <w:p>
      <w:pPr>
        <w:numPr>
          <w:ilvl w:val="0"/>
          <w:numId w:val="1002"/>
        </w:numPr>
        <w:pStyle w:val="Compact"/>
      </w:pPr>
      <w:r>
        <w:rPr>
          <w:bCs/>
          <w:b/>
        </w:rPr>
        <w:t xml:space="preserve">Curriculum Adaptation:</w:t>
      </w:r>
      <w:r>
        <w:t xml:space="preserve">The Special Education Teacher must modify curricula to make them accessible. This is not about lowering standards but about providing alternative pathways to learning objectives for students with diverse needs.</w:t>
      </w:r>
    </w:p>
    <w:p>
      <w:pPr>
        <w:numPr>
          <w:ilvl w:val="0"/>
          <w:numId w:val="1002"/>
        </w:numPr>
        <w:pStyle w:val="Compact"/>
      </w:pPr>
      <w:r>
        <w:rPr>
          <w:bCs/>
          <w:b/>
        </w:rPr>
        <w:t xml:space="preserve">Dual Teaching (Co-Teaching):</w:t>
      </w:r>
      <w:r>
        <w:t xml:space="preserve">A common model in</w:t>
      </w:r>
      <w:r>
        <w:t xml:space="preserve"> </w:t>
      </w:r>
      <w:r>
        <w:rPr>
          <w:bCs/>
          <w:b/>
        </w:rPr>
        <w:t xml:space="preserve">Argentina Buenos Aires</w:t>
      </w:r>
      <w:r>
        <w:t xml:space="preserve"> </w:t>
      </w:r>
      <w:r>
        <w:t xml:space="preserve">is the co-teaching arrangement, where a special educator and a regular classroom teacher collaborate. This requires strong communication skills and a shared pedagogical vision.</w:t>
      </w:r>
    </w:p>
    <w:p>
      <w:pPr>
        <w:numPr>
          <w:ilvl w:val="0"/>
          <w:numId w:val="1002"/>
        </w:numPr>
        <w:pStyle w:val="Compact"/>
      </w:pPr>
      <w:r>
        <w:rPr>
          <w:bCs/>
          <w:b/>
        </w:rPr>
        <w:t xml:space="preserve">Tutoring and Support:</w:t>
      </w:r>
      <w:r>
        <w:t xml:space="preserve">In many cases, especially in large public schools with limited resources, the Special Education Teacher provides direct tutoring to students with Individualized Educational Plans (PEI - Plan Educativo Individualizado).</w:t>
      </w:r>
    </w:p>
    <w:p>
      <w:pPr>
        <w:numPr>
          <w:ilvl w:val="0"/>
          <w:numId w:val="1002"/>
        </w:numPr>
        <w:pStyle w:val="Compact"/>
      </w:pPr>
      <w:r>
        <w:rPr>
          <w:bCs/>
          <w:b/>
        </w:rPr>
        <w:t xml:space="preserve">Family Liaison:</w:t>
      </w:r>
      <w:r>
        <w:t xml:space="preserve">Parents in Buenos Aires are often highly engaged but may lack understanding of inclusive policies. The teacher acts as a bridge, advocating for the student's rights and guiding families through the bureaucratic processes required to access support.</w:t>
      </w:r>
    </w:p>
    <w:bookmarkEnd w:id="22"/>
    <w:bookmarkEnd w:id="23"/>
    <w:bookmarkStart w:id="24" w:name="Xed13cd14246c192f1ae0f3e5daf7108b414c854"/>
    <w:p>
      <w:pPr>
        <w:pStyle w:val="Heading2"/>
      </w:pPr>
      <w:r>
        <w:t xml:space="preserve">Slide 4: Unique Challenges in an Urban Metropolis</w:t>
      </w:r>
    </w:p>
    <w:p>
      <w:pPr>
        <w:pStyle w:val="FirstParagraph"/>
      </w:pPr>
      <w:r>
        <w:t xml:space="preserve">The environment of</w:t>
      </w:r>
      <w:r>
        <w:t xml:space="preserve"> </w:t>
      </w:r>
      <w:r>
        <w:rPr>
          <w:bCs/>
          <w:b/>
        </w:rPr>
        <w:t xml:space="preserve">Argentina Buenos Aires</w:t>
      </w:r>
      <w:r>
        <w:br/>
      </w:r>
      <w:r>
        <w:t xml:space="preserve">presents specific challenges for Special Education Teachers that differ from rural or suburban contexts. The density and socioeconomic disparity are defining factors.</w:t>
      </w:r>
    </w:p>
    <w:p>
      <w:pPr>
        <w:numPr>
          <w:ilvl w:val="0"/>
          <w:numId w:val="1003"/>
        </w:numPr>
        <w:pStyle w:val="Compact"/>
      </w:pPr>
      <w:r>
        <w:rPr>
          <w:bCs/>
          <w:b/>
        </w:rPr>
        <w:t xml:space="preserve">Socioeconomic Disparity:</w:t>
      </w:r>
      <w:r>
        <w:t xml:space="preserve">Buenos Aires City has stark contrasts between affluent neighborhoods (like Palermo or Recoleta) and vulnerable areas (like Villa 31 or parts of La Boca). Special Education Teachers in under-resourced schools often face overcrowded classrooms, lack of basic materials, and high student-to-teacher ratios, making individualized attention difficult.</w:t>
      </w:r>
    </w:p>
    <w:p>
      <w:pPr>
        <w:numPr>
          <w:ilvl w:val="0"/>
          <w:numId w:val="1003"/>
        </w:numPr>
        <w:pStyle w:val="Compact"/>
      </w:pPr>
      <w:r>
        <w:rPr>
          <w:bCs/>
          <w:b/>
        </w:rPr>
        <w:t xml:space="preserve">Bureaucratic Hurdles:</w:t>
      </w:r>
      <w:r>
        <w:t xml:space="preserve">The process for diagnosing disabilities and obtaining educational support in Argentina can be slow. Teachers often spend significant time navigating administrative requirements rather than focusing on pedagogy.</w:t>
      </w:r>
    </w:p>
    <w:p>
      <w:pPr>
        <w:numPr>
          <w:ilvl w:val="0"/>
          <w:numId w:val="1003"/>
        </w:numPr>
        <w:pStyle w:val="Compact"/>
      </w:pPr>
      <w:r>
        <w:rPr>
          <w:bCs/>
          <w:b/>
        </w:rPr>
        <w:t xml:space="preserve">Stigma and Resistance:</w:t>
      </w:r>
      <w:r>
        <w:t xml:space="preserve">Despite legal mandates, societal stigma regarding disability persists. Some mainstream teachers or parents may resist inclusive practices, viewing Special Education Teachers as "extra help" for "difficult" students rather than partners in education.</w:t>
      </w:r>
    </w:p>
    <w:p>
      <w:pPr>
        <w:numPr>
          <w:ilvl w:val="0"/>
          <w:numId w:val="1003"/>
        </w:numPr>
        <w:pStyle w:val="Compact"/>
      </w:pPr>
      <w:r>
        <w:rPr>
          <w:bCs/>
          <w:b/>
        </w:rPr>
        <w:t xml:space="preserve">Lack of Resources:</w:t>
      </w:r>
      <w:r>
        <w:t xml:space="preserve">The economic instability frequently affecting Argentina impacts the availability of specialized materials, assistive technology, and therapeutic support (such as speech therapy or occupational therapy) within the school system.</w:t>
      </w:r>
    </w:p>
    <w:bookmarkEnd w:id="24"/>
    <w:bookmarkStart w:id="25" w:name="Xa6cb003270d5823c53523d4c4966b42a2e39060"/>
    <w:p>
      <w:pPr>
        <w:pStyle w:val="Heading2"/>
      </w:pPr>
      <w:r>
        <w:t xml:space="preserve">Slide 5: Professional Development and Training</w:t>
      </w:r>
    </w:p>
    <w:p>
      <w:pPr>
        <w:pStyle w:val="FirstParagraph"/>
      </w:pPr>
      <w:r>
        <w:t xml:space="preserve">To effectively serve in</w:t>
      </w:r>
      <w:r>
        <w:t xml:space="preserve"> </w:t>
      </w:r>
      <w:r>
        <w:rPr>
          <w:bCs/>
          <w:b/>
        </w:rPr>
        <w:t xml:space="preserve">Argentina Buenos Aires</w:t>
      </w:r>
      <w:r>
        <w:t xml:space="preserve">, Special Education Teachers require robust, ongoing professional development. The landscape of disability and inclusion is ever-evolving.</w:t>
      </w:r>
    </w:p>
    <w:p>
      <w:pPr>
        <w:numPr>
          <w:ilvl w:val="0"/>
          <w:numId w:val="1004"/>
        </w:numPr>
        <w:pStyle w:val="Compact"/>
      </w:pPr>
      <w:r>
        <w:rPr>
          <w:bCs/>
          <w:b/>
        </w:rPr>
        <w:t xml:space="preserve">Tertiary Education:</w:t>
      </w:r>
      <w:r>
        <w:t xml:space="preserve">In Argentina, the role of "Docente de Educación Especial" is a distinct tertiary-level qualification (Profesorado en Educación Especial). This training provides foundational knowledge in psychology, pedagogy, and specific disabilities.</w:t>
      </w:r>
    </w:p>
    <w:p>
      <w:pPr>
        <w:numPr>
          <w:ilvl w:val="0"/>
          <w:numId w:val="1004"/>
        </w:numPr>
        <w:pStyle w:val="Compact"/>
      </w:pPr>
      <w:r>
        <w:rPr>
          <w:bCs/>
          <w:b/>
        </w:rPr>
        <w:t xml:space="preserve">Continuing Education:</w:t>
      </w:r>
      <w:r>
        <w:t xml:space="preserve">The Buenos Aires City Department of Education (GCBA) offers various workshops and seminars. However, teachers often seek additional training from NGOs and international organizations to stay updated on global best practices.</w:t>
      </w:r>
    </w:p>
    <w:p>
      <w:pPr>
        <w:numPr>
          <w:ilvl w:val="0"/>
          <w:numId w:val="1004"/>
        </w:numPr>
        <w:pStyle w:val="Compact"/>
      </w:pPr>
      <w:r>
        <w:rPr>
          <w:bCs/>
          <w:b/>
        </w:rPr>
        <w:t xml:space="preserve">Multidisciplinary Collaboration:</w:t>
      </w:r>
      <w:r>
        <w:t xml:space="preserve">Effective Special Education Teachers in CABA must be skilled collaborators. They work closely with psychologists, social workers, speech therapists, and occupational therapists. Professional development must therefore include skills in team dynamics and multidisciplinary communication.</w:t>
      </w:r>
    </w:p>
    <w:bookmarkEnd w:id="25"/>
    <w:bookmarkStart w:id="26" w:name="slide-6-strategies-for-success"/>
    <w:p>
      <w:pPr>
        <w:pStyle w:val="Heading2"/>
      </w:pPr>
      <w:r>
        <w:t xml:space="preserve">Slide 6: Strategies for Success</w:t>
      </w:r>
    </w:p>
    <w:p>
      <w:pPr>
        <w:pStyle w:val="FirstParagraph"/>
      </w:pPr>
      <w:r>
        <w:t xml:space="preserve">How can Special Education Teachers thrive in the challenging environment of</w:t>
      </w:r>
      <w:r>
        <w:t xml:space="preserve"> </w:t>
      </w:r>
      <w:r>
        <w:rPr>
          <w:bCs/>
          <w:b/>
        </w:rPr>
        <w:t xml:space="preserve">Argentina Buenos Aires</w:t>
      </w:r>
      <w:r>
        <w:t xml:space="preserve">? Several strategic approaches are recommended:</w:t>
      </w:r>
    </w:p>
    <w:p>
      <w:pPr>
        <w:numPr>
          <w:ilvl w:val="0"/>
          <w:numId w:val="1005"/>
        </w:numPr>
        <w:pStyle w:val="Compact"/>
      </w:pPr>
      <w:r>
        <w:rPr>
          <w:bCs/>
          <w:b/>
        </w:rPr>
        <w:t xml:space="preserve">Prioritizing Universal Design for Learning (UDL):</w:t>
      </w:r>
      <w:r>
        <w:t xml:space="preserve">Rather than adapting materials only after a student fails, teachers should design lessons that are accessible to all from the start. This reduces the burden on special educators and creates a more inclusive classroom culture.</w:t>
      </w:r>
    </w:p>
    <w:p>
      <w:pPr>
        <w:numPr>
          <w:ilvl w:val="0"/>
          <w:numId w:val="1005"/>
        </w:numPr>
        <w:pStyle w:val="Compact"/>
      </w:pPr>
      <w:r>
        <w:rPr>
          <w:bCs/>
          <w:b/>
        </w:rPr>
        <w:t xml:space="preserve">Building Strong Community Networks:</w:t>
      </w:r>
      <w:r>
        <w:t xml:space="preserve">In CABA, community organizations play a huge role. Successful Special Education Teachers often partner with local NGOs (such as Fundación Aluar or various disability rights advocacy groups) to bring additional resources and support into the school.</w:t>
      </w:r>
    </w:p>
    <w:p>
      <w:pPr>
        <w:numPr>
          <w:ilvl w:val="0"/>
          <w:numId w:val="1005"/>
        </w:numPr>
        <w:pStyle w:val="Compact"/>
      </w:pPr>
      <w:r>
        <w:rPr>
          <w:bCs/>
          <w:b/>
        </w:rPr>
        <w:t xml:space="preserve">Advocacy Within the System:</w:t>
      </w:r>
      <w:r>
        <w:t xml:space="preserve">Ts must be advocates not just for their students, but for their profession. This includes pushing for better staffing ratios and more consistent funding from the local government.</w:t>
      </w:r>
    </w:p>
    <w:p>
      <w:pPr>
        <w:numPr>
          <w:ilvl w:val="0"/>
          <w:numId w:val="1005"/>
        </w:numPr>
        <w:pStyle w:val="Compact"/>
      </w:pPr>
      <w:r>
        <w:rPr>
          <w:bCs/>
          <w:b/>
        </w:rPr>
        <w:t xml:space="preserve">Leveraging Technology:</w:t>
      </w:r>
      <w:r>
        <w:t xml:space="preserve">Despite budget constraints, integrating low-cost digital tools can significantly aid learning. Training in assistive technology is increasingly important.</w:t>
      </w:r>
    </w:p>
    <w:bookmarkEnd w:id="26"/>
    <w:bookmarkStart w:id="27" w:name="X110123d3a99808eb5fca30138669446b1877f97"/>
    <w:p>
      <w:pPr>
        <w:pStyle w:val="Heading2"/>
      </w:pPr>
      <w:r>
        <w:t xml:space="preserve">Slide 7: The Future of Inclusion in Buenos Aires</w:t>
      </w:r>
    </w:p>
    <w:p>
      <w:pPr>
        <w:pStyle w:val="FirstParagraph"/>
      </w:pPr>
      <w:r>
        <w:t xml:space="preserve">The future for Special Education Teachers in</w:t>
      </w:r>
      <w:r>
        <w:t xml:space="preserve"> </w:t>
      </w:r>
      <w:r>
        <w:rPr>
          <w:bCs/>
          <w:b/>
        </w:rPr>
        <w:t xml:space="preserve">Argentina Buenos Aires</w:t>
      </w:r>
      <w:r>
        <w:br/>
      </w:r>
      <w:r>
        <w:br/>
      </w:r>
      <w:r>
        <w:t xml:space="preserve">pends on the collective commitment to inclusive values. Several trends are emerging:</w:t>
      </w:r>
    </w:p>
    <w:p>
      <w:pPr>
        <w:numPr>
          <w:ilvl w:val="0"/>
          <w:numId w:val="1006"/>
        </w:numPr>
        <w:pStyle w:val="Compact"/>
      </w:pPr>
      <w:r>
        <w:rPr>
          <w:bCs/>
          <w:b/>
        </w:rPr>
        <w:t xml:space="preserve">Digital Transformation:</w:t>
      </w:r>
      <w:r>
        <w:t xml:space="preserve">The post-pandemic era has accelerated the use of digital tools in education. Special Education Teachers are now expected to be proficient in using virtual platforms for remote support and hybrid learning models.</w:t>
      </w:r>
    </w:p>
    <w:p>
      <w:pPr>
        <w:numPr>
          <w:ilvl w:val="0"/>
          <w:numId w:val="1006"/>
        </w:numPr>
        <w:pStyle w:val="Compact"/>
      </w:pPr>
      <w:r>
        <w:rPr>
          <w:bCs/>
          <w:b/>
        </w:rPr>
        <w:t xml:space="preserve">Inclusive Policy Reinforcement:</w:t>
      </w:r>
      <w:r>
        <w:t xml:space="preserve">There is a growing push from civil society groups to strengthen enforcement of inclusion laws. This may lead to more standardized support structures across all CABA schools, reducing the disparities between wealthier and poorer neighborhoods.</w:t>
      </w:r>
    </w:p>
    <w:p>
      <w:pPr>
        <w:numPr>
          <w:ilvl w:val="0"/>
          <w:numId w:val="1006"/>
        </w:numPr>
        <w:pStyle w:val="Compact"/>
      </w:pPr>
      <w:r>
        <w:rPr>
          <w:bCs/>
          <w:b/>
        </w:rPr>
        <w:t xml:space="preserve">Redefining Success:</w:t>
      </w:r>
      <w:r>
        <w:t xml:space="preserve">The definition of success in special education in Buenos Aires is shifting from "integration" (being present) to "inclusion" (participating and belonging). This requires a deeper cultural shift within schools.</w:t>
      </w:r>
    </w:p>
    <w:bookmarkEnd w:id="27"/>
    <w:bookmarkStart w:id="28" w:name="slide-8-conclusion-and-call-to-action"/>
    <w:p>
      <w:pPr>
        <w:pStyle w:val="Heading2"/>
      </w:pPr>
      <w:r>
        <w:t xml:space="preserve">Slide 8: Conclusion and Call to Action</w:t>
      </w:r>
    </w:p>
    <w:p>
      <w:pPr>
        <w:pStyle w:val="FirstParagraph"/>
      </w:pPr>
      <w:r>
        <w:t xml:space="preserve">In conclusion, the Special Education Teacher in</w:t>
      </w:r>
      <w:r>
        <w:t xml:space="preserve"> </w:t>
      </w:r>
      <w:r>
        <w:rPr>
          <w:bCs/>
          <w:b/>
        </w:rPr>
        <w:t xml:space="preserve">Argentina Buenos Aires</w:t>
      </w:r>
      <w:r>
        <w:br/>
      </w:r>
      <w:r>
        <w:br/>
      </w:r>
      <w:r>
        <w:t xml:space="preserve">n occupies a critical position at the intersection of education, social justice, and community welfare. While challenges such as resource limitations, bureaucratic complexity, and societal stigma are significant obstacles they must overcome.</w:t>
      </w:r>
    </w:p>
    <w:p>
      <w:pPr>
        <w:pStyle w:val="BodyText"/>
      </w:pPr>
      <w:r>
        <w:t xml:space="preserve">The work of these educators is transformative. They are not just teaching students; they are reshaping society's understanding of disability and diversity. For stakeholders in</w:t>
      </w:r>
      <w:r>
        <w:t xml:space="preserve"> </w:t>
      </w:r>
      <w:r>
        <w:rPr>
          <w:bCs/>
          <w:b/>
        </w:rPr>
        <w:t xml:space="preserve">Argentina Buenos Aires</w:t>
      </w:r>
      <w:r>
        <w:t xml:space="preserve">, including policymakers, school administrators, and parents, supporting Special Education Teachers means investing in their professional development, providing adequate resources, and fostering a culture of genuine inclusion.</w:t>
      </w:r>
    </w:p>
    <w:p>
      <w:pPr>
        <w:pStyle w:val="BodyText"/>
      </w:pPr>
      <w:r>
        <w:rPr>
          <w:bCs/>
          <w:b/>
        </w:rPr>
        <w:t xml:space="preserve">Call to Action:</w:t>
      </w:r>
      <w:r>
        <w:t xml:space="preserve">We must advocate for policies that empower Special Education Teachers. Let us commit to creating schools in Buenos Aires where every child, regardless of ability, has the support they need to thrive. The future of inclusive education begins with valuing and supporting those who walk the path daily.</w:t>
      </w:r>
    </w:p>
    <w:bookmarkEnd w:id="28"/>
    <w:bookmarkStart w:id="29" w:name="slide-9-qa"/>
    <w:p>
      <w:pPr>
        <w:pStyle w:val="Heading2"/>
      </w:pPr>
      <w:r>
        <w:t xml:space="preserve">Slide 9: Q&amp;A</w:t>
      </w:r>
    </w:p>
    <w:p>
      <w:pPr>
        <w:pStyle w:val="FirstParagraph"/>
      </w:pPr>
      <w:r>
        <w:rPr>
          <w:bCs/>
          <w:b/>
        </w:rPr>
        <w:t xml:space="preserve">Thank You!</w:t>
      </w:r>
    </w:p>
    <w:p>
      <w:pPr>
        <w:pStyle w:val="BodyText"/>
      </w:pPr>
      <w:r>
        <w:t xml:space="preserve">We welcome your questions and discussions regarding the role of Special Education Teachers in Argentina, specifically within the context of Buenos Aires City.</w:t>
      </w:r>
    </w:p>
    <w:bookmarkEnd w:id="29"/>
    <w:p>
      <w:pPr>
        <w:pStyle w:val="BodyText"/>
      </w:pPr>
      <w:r>
        <w:t xml:space="preserve">Seminar Presentation Slides on Special Education Teacher in Argentina Buenos Aires. Prepared for educational purposes. | All content respects local legal frameworks and cultural contexts.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Special Education Teacher in Argentina, Buenos Aires</dc:title>
  <dc:creator/>
  <dc:language>en</dc:language>
  <cp:keywords/>
  <dcterms:created xsi:type="dcterms:W3CDTF">2026-08-01T04:54:38Z</dcterms:created>
  <dcterms:modified xsi:type="dcterms:W3CDTF">2026-08-01T04:54:38Z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