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Cairo</w:t>
      </w:r>
    </w:p>
    <w:bookmarkStart w:id="21" w:name="X43ba3e80805cbde64bba0a27d8240d877f66028"/>
    <w:p>
      <w:pPr>
        <w:pStyle w:val="Heading1"/>
      </w:pPr>
      <w:r>
        <w:t xml:space="preserve">Seminar Presentation Slides: Empowering Potential</w:t>
      </w:r>
    </w:p>
    <w:bookmarkStart w:id="20" w:name="Xe68a2f30fb2132811980ac410448415c4d198e7"/>
    <w:p>
      <w:pPr>
        <w:pStyle w:val="Heading2"/>
      </w:pPr>
      <w:r>
        <w:t xml:space="preserve">The Role of the Special Education Teacher in Egypt, Cairo</w:t>
      </w:r>
    </w:p>
    <w:p>
      <w:pPr>
        <w:pStyle w:val="FirstParagraph"/>
      </w:pPr>
      <w:r>
        <w:rPr>
          <w:bCs/>
          <w:b/>
        </w:rPr>
        <w:t xml:space="preserve">Presentation Overview:</w:t>
      </w:r>
      <w:r>
        <w:t xml:space="preserve"> </w:t>
      </w:r>
      <w:r>
        <w:t xml:space="preserve">This seminar explores the critical role, challenges, and transformative potential of Special Education Teachers within the bustling urban landscape of Cairo. It addresses how these educators bridge gaps in inclusivity and align with Vision 2030 to create a more equitable society.</w:t>
      </w:r>
    </w:p>
    <w:bookmarkEnd w:id="20"/>
    <w:bookmarkEnd w:id="21"/>
    <w:bookmarkStart w:id="23" w:name="slide-1-introduction-to-the-seminar"/>
    <w:p>
      <w:pPr>
        <w:pStyle w:val="Heading1"/>
      </w:pPr>
      <w:r>
        <w:t xml:space="preserve">Slide 1: Introduction to the Seminar</w:t>
      </w:r>
    </w:p>
    <w:bookmarkStart w:id="22" w:name="welcome-and-context-setting"/>
    <w:p>
      <w:pPr>
        <w:pStyle w:val="Heading2"/>
      </w:pPr>
      <w:r>
        <w:t xml:space="preserve">Welcome and Context Setting</w:t>
      </w:r>
    </w:p>
    <w:p>
      <w:pPr>
        <w:pStyle w:val="FirstParagraph"/>
      </w:pPr>
      <w:r>
        <w:t xml:space="preserve">Welcome, colleagues and stakeholders, to this pivotal seminar dedicated to the Special Education Teacher. In Egypt Cairo, a city known for its rich history and rapid modernization, the demand for inclusive education has never been more urgent. This presentation aims to dissect the multifaceted role of special educators in our capital city.</w:t>
      </w:r>
    </w:p>
    <w:p>
      <w:pPr>
        <w:pStyle w:val="BodyText"/>
      </w:pPr>
      <w:r>
        <w:t xml:space="preserve">We will examine how these professionals navigate cultural nuances, bureaucratic structures, and resource limitations to provide high-quality instruction. Our focus remains steadfast on Egypt Cairo as a microcosm for broader educational reform in Egypt.</w:t>
      </w:r>
    </w:p>
    <w:bookmarkEnd w:id="22"/>
    <w:bookmarkEnd w:id="23"/>
    <w:bookmarkStart w:id="25" w:name="X7dc26b96653c2376e59e81b4cb787d743f170b1"/>
    <w:p>
      <w:pPr>
        <w:pStyle w:val="Heading1"/>
      </w:pPr>
      <w:r>
        <w:t xml:space="preserve">Slide 2: The Current Educational Landscape</w:t>
      </w:r>
    </w:p>
    <w:bookmarkStart w:id="24" w:name="X33bf8be436a4212c1237108c9fafc5613079c0d"/>
    <w:p>
      <w:pPr>
        <w:pStyle w:val="Heading2"/>
      </w:pPr>
      <w:r>
        <w:t xml:space="preserve">Status of Special Needs Education in Egypt Cairo</w:t>
      </w:r>
    </w:p>
    <w:p>
      <w:pPr>
        <w:pStyle w:val="FirstParagraph"/>
      </w:pPr>
      <w:r>
        <w:t xml:space="preserve">Egypt Cairo serves as the administrative and cultural heart of the nation. However, this concentration also means that resources are often unevenly distributed. Historically, children with disabilities in Egypt Cairo faced segregation or complete exclusion from mainstream schooling.</w:t>
      </w:r>
    </w:p>
    <w:p>
      <w:pPr>
        <w:pStyle w:val="BodyText"/>
      </w:pPr>
      <w:r>
        <w:t xml:space="preserve">In recent years, there has been a paradigm shift toward inclusion. The government of Egypt has launched initiatives to integrate students with special needs into public schools alongside their peers without disabilities. This transition places the Special Education Teacher at the forefront of change, serving as both instructor and advocate within mixed-ability classrooms.</w:t>
      </w:r>
    </w:p>
    <w:bookmarkEnd w:id="24"/>
    <w:bookmarkEnd w:id="25"/>
    <w:bookmarkStart w:id="27" w:name="X6c4220b80b529e5ccbc250278b74e3f7d2b6bff"/>
    <w:p>
      <w:pPr>
        <w:pStyle w:val="Heading1"/>
      </w:pPr>
      <w:r>
        <w:t xml:space="preserve">Slide 3: Defining the Modern Special Education Teacher</w:t>
      </w:r>
    </w:p>
    <w:bookmarkStart w:id="26" w:name="X0428f787db732435a48b17ba2d16b57d5345dba"/>
    <w:p>
      <w:pPr>
        <w:pStyle w:val="Heading2"/>
      </w:pPr>
      <w:r>
        <w:t xml:space="preserve">Beyond Instruction: A Multifaceted Professional</w:t>
      </w:r>
    </w:p>
    <w:p>
      <w:pPr>
        <w:pStyle w:val="FirstParagraph"/>
      </w:pPr>
      <w:r>
        <w:t xml:space="preserve">The role of a Special Education Teacher in Egypt Cairo is far more complex than traditional teaching. They are not merely instructors but also:</w:t>
      </w:r>
    </w:p>
    <w:p>
      <w:pPr>
        <w:numPr>
          <w:ilvl w:val="0"/>
          <w:numId w:val="1001"/>
        </w:numPr>
        <w:pStyle w:val="Compact"/>
      </w:pPr>
      <w:r>
        <w:rPr>
          <w:bCs/>
          <w:b/>
        </w:rPr>
        <w:t xml:space="preserve">Awareness Advocates:</w:t>
      </w:r>
      <w:r>
        <w:t xml:space="preserve"> </w:t>
      </w:r>
      <w:r>
        <w:t xml:space="preserve">Combating deep-seated stigma regarding disability within local communities.</w:t>
      </w:r>
    </w:p>
    <w:p>
      <w:pPr>
        <w:numPr>
          <w:ilvl w:val="0"/>
          <w:numId w:val="1001"/>
        </w:numPr>
        <w:pStyle w:val="Compact"/>
      </w:pPr>
      <w:r>
        <w:rPr>
          <w:bCs/>
          <w:b/>
        </w:rPr>
        <w:t xml:space="preserve">Curriculum Adapters:</w:t>
      </w:r>
      <w:r>
        <w:t xml:space="preserve"> </w:t>
      </w:r>
      <w:r>
        <w:t xml:space="preserve">Modifying standard national curricula to suit diverse learning needs.</w:t>
      </w:r>
    </w:p>
    <w:p>
      <w:pPr>
        <w:numPr>
          <w:ilvl w:val="0"/>
          <w:numId w:val="1001"/>
        </w:numPr>
        <w:pStyle w:val="Compact"/>
      </w:pPr>
      <w:r>
        <w:rPr>
          <w:bCs/>
          <w:b/>
        </w:rPr>
        <w:t xml:space="preserve">Counselors and Support Systems:</w:t>
      </w:r>
      <w:r>
        <w:t xml:space="preserve"> </w:t>
      </w:r>
      <w:r>
        <w:t xml:space="preserve">Providing emotional support not just to students, but also to parents who may struggle with acceptance of their child's diagnosis.</w:t>
      </w:r>
    </w:p>
    <w:bookmarkEnd w:id="26"/>
    <w:bookmarkEnd w:id="27"/>
    <w:bookmarkStart w:id="29" w:name="Xb1bea5c7a8730413123d0b7ac5c149e33c2d48b"/>
    <w:p>
      <w:pPr>
        <w:pStyle w:val="Heading1"/>
      </w:pPr>
      <w:r>
        <w:t xml:space="preserve">Slide 4: Systemic and Practical Challenges</w:t>
      </w:r>
    </w:p>
    <w:bookmarkStart w:id="28" w:name="X7f913a4b1b4b4057dbb304c2ebf7baf31c4914c"/>
    <w:p>
      <w:pPr>
        <w:pStyle w:val="Heading2"/>
      </w:pPr>
      <w:r>
        <w:t xml:space="preserve">Hurdles for the Special Education Teacher in Egypt Cairo</w:t>
      </w:r>
    </w:p>
    <w:p>
      <w:pPr>
        <w:pStyle w:val="FirstParagraph"/>
      </w:pPr>
      <w:r>
        <w:t xml:space="preserve">Operating within the infrastructure of Egypt Cairo presents unique difficulties. The Special Education Teacher must often overcome:</w:t>
      </w:r>
    </w:p>
    <w:p>
      <w:pPr>
        <w:numPr>
          <w:ilvl w:val="0"/>
          <w:numId w:val="1002"/>
        </w:numPr>
        <w:pStyle w:val="Compact"/>
      </w:pPr>
      <w:r>
        <w:rPr>
          <w:bCs/>
          <w:b/>
        </w:rPr>
        <w:t xml:space="preserve">Auditory and Visual Clutter:</w:t>
      </w:r>
      <w:r>
        <w:t xml:space="preserve"> </w:t>
      </w:r>
      <w:r>
        <w:t xml:space="preserve">With over 20 million inhabitants, the capital is noisy and crowded, creating sensory overload environments that many special needs students struggle to navigate without specialized acoustic or spatial adjustments.</w:t>
      </w:r>
    </w:p>
    <w:p>
      <w:pPr>
        <w:numPr>
          <w:ilvl w:val="0"/>
          <w:numId w:val="1002"/>
        </w:numPr>
        <w:pStyle w:val="Compact"/>
      </w:pPr>
      <w:r>
        <w:rPr>
          <w:bCs/>
          <w:b/>
        </w:rPr>
        <w:t xml:space="preserve">Bureaucratic Red Tape:</w:t>
      </w:r>
      <w:r>
        <w:t xml:space="preserve"> </w:t>
      </w:r>
      <w:r>
        <w:t xml:space="preserve">Navigating the Ministry of Education's requirements can be time-consuming, detracting from actual classroom preparation.</w:t>
      </w:r>
    </w:p>
    <w:p>
      <w:pPr>
        <w:numPr>
          <w:ilvl w:val="0"/>
          <w:numId w:val="1002"/>
        </w:numPr>
        <w:pStyle w:val="Compact"/>
      </w:pPr>
      <w:r>
        <w:rPr>
          <w:bCs/>
          <w:b/>
        </w:rPr>
        <w:t xml:space="preserve">Resource Scarcity:</w:t>
      </w:r>
      <w:r>
        <w:t xml:space="preserve"> </w:t>
      </w:r>
      <w:r>
        <w:t xml:space="preserve">While Cairo has better resources than rural Upper Egypt, schools still suffer from a lack of assistive technologies and specialized materials required by the Special Education Teacher to deliver effective interventions.</w:t>
      </w:r>
    </w:p>
    <w:bookmarkEnd w:id="28"/>
    <w:bookmarkEnd w:id="29"/>
    <w:bookmarkStart w:id="31" w:name="Xf4e65dcd50d3daa8251c3516d72cc3d4ac9d865"/>
    <w:p>
      <w:pPr>
        <w:pStyle w:val="Heading1"/>
      </w:pPr>
      <w:r>
        <w:t xml:space="preserve">Slide 5: Cultural Competence and Community Engagement</w:t>
      </w:r>
    </w:p>
    <w:bookmarkStart w:id="30" w:name="navigating-social-norms-in-egypt-cairo"/>
    <w:p>
      <w:pPr>
        <w:pStyle w:val="Heading2"/>
      </w:pPr>
      <w:r>
        <w:t xml:space="preserve">Navigating Social Norms in Egypt Cairo</w:t>
      </w:r>
    </w:p>
    <w:p>
      <w:pPr>
        <w:pStyle w:val="FirstParagraph"/>
      </w:pPr>
      <w:r>
        <w:t xml:space="preserve">Cultural context is paramount. In many traditional communities within Egypt Cairo, disability may be viewed through a lens of charity or religious fate rather than human rights. The Special Education Teacher must act as a cultural mediator.</w:t>
      </w:r>
    </w:p>
    <w:p>
      <w:pPr>
        <w:pStyle w:val="BodyText"/>
      </w:pPr>
      <w:r>
        <w:rPr>
          <w:bCs/>
          <w:b/>
        </w:rPr>
        <w:t xml:space="preserve">Key Strategy:</w:t>
      </w:r>
      <w:r>
        <w:t xml:space="preserve"> </w:t>
      </w:r>
      <w:r>
        <w:t xml:space="preserve">Successful educators in Egypt Cairo build strong rapport with extended family structures. By involving parents and grandparents in the educational process, the Special Education Teacher fosters a support network that extends beyond the classroom walls, ensuring holistic development for the child.</w:t>
      </w:r>
    </w:p>
    <w:bookmarkEnd w:id="30"/>
    <w:bookmarkEnd w:id="31"/>
    <w:bookmarkStart w:id="33" w:name="slide-6-aligning-with-egypt-vision-2030"/>
    <w:p>
      <w:pPr>
        <w:pStyle w:val="Heading1"/>
      </w:pPr>
      <w:r>
        <w:t xml:space="preserve">Slide 6: Aligning with Egypt Vision 2030</w:t>
      </w:r>
    </w:p>
    <w:bookmarkStart w:id="32" w:name="the-strategic-importance-of-inclusion"/>
    <w:p>
      <w:pPr>
        <w:pStyle w:val="Heading2"/>
      </w:pPr>
      <w:r>
        <w:t xml:space="preserve">The Strategic Importance of Inclusion</w:t>
      </w:r>
    </w:p>
    <w:p>
      <w:pPr>
        <w:pStyle w:val="FirstParagraph"/>
      </w:pPr>
      <w:r>
        <w:t xml:space="preserve">Egypt’s Vision 2030 places a heavy emphasis on social justice and inclusive human capital development. The Special Education Teacher is an instrument of this national policy.</w:t>
      </w:r>
    </w:p>
    <w:p>
      <w:pPr>
        <w:pStyle w:val="BodyText"/>
      </w:pPr>
      <w:r>
        <w:t xml:space="preserve">To achieve the goals set forth in Egypt Cairo, educational institutions must prioritize:</w:t>
      </w:r>
    </w:p>
    <w:p>
      <w:pPr>
        <w:numPr>
          <w:ilvl w:val="0"/>
          <w:numId w:val="1003"/>
        </w:numPr>
        <w:pStyle w:val="Compact"/>
      </w:pPr>
      <w:r>
        <w:rPr>
          <w:bCs/>
          <w:b/>
        </w:rPr>
        <w:t xml:space="preserve">Lifelong Learning Pathways:</w:t>
      </w:r>
      <w:r>
        <w:t xml:space="preserve"> </w:t>
      </w:r>
      <w:r>
        <w:t xml:space="preserve">Ensuring that special needs students have access to vocational training alongside academic education.</w:t>
      </w:r>
    </w:p>
    <w:p>
      <w:pPr>
        <w:numPr>
          <w:ilvl w:val="0"/>
          <w:numId w:val="1003"/>
        </w:numPr>
        <w:pStyle w:val="Compact"/>
      </w:pPr>
      <w:r>
        <w:rPr>
          <w:bCs/>
          <w:b/>
        </w:rPr>
        <w:t xml:space="preserve">Digital Literacy:</w:t>
      </w:r>
      <w:r>
        <w:t xml:space="preserve"> </w:t>
      </w:r>
      <w:r>
        <w:t xml:space="preserve">Integrating technology into the curriculum to bridge gaps for students with physical or cognitive impairments.</w:t>
      </w:r>
    </w:p>
    <w:p>
      <w:pPr>
        <w:pStyle w:val="FirstParagraph"/>
      </w:pPr>
      <w:r>
        <w:t xml:space="preserve">The Special Education Teacher must be trained not only in pedagogy but also in digital tools that facilitate accessibility.</w:t>
      </w:r>
    </w:p>
    <w:bookmarkEnd w:id="32"/>
    <w:bookmarkEnd w:id="33"/>
    <w:bookmarkStart w:id="35" w:name="X904be3d6203891d86cf7d253bab2ab266643f49"/>
    <w:p>
      <w:pPr>
        <w:pStyle w:val="Heading1"/>
      </w:pPr>
      <w:r>
        <w:t xml:space="preserve">Slide 7: Training and Continuous Professional Development</w:t>
      </w:r>
    </w:p>
    <w:bookmarkStart w:id="34" w:name="elevating-standards-for-educators"/>
    <w:p>
      <w:pPr>
        <w:pStyle w:val="Heading2"/>
      </w:pPr>
      <w:r>
        <w:t xml:space="preserve">Elevating Standards for Educators</w:t>
      </w:r>
    </w:p>
    <w:p>
      <w:pPr>
        <w:pStyle w:val="FirstParagraph"/>
      </w:pPr>
      <w:r>
        <w:t xml:space="preserve">The quality of a Special Education Teacher is directly correlated to their training. In Egypt Cairo, there is a pressing need for ongoing professional development programs.</w:t>
      </w:r>
    </w:p>
    <w:p>
      <w:pPr>
        <w:numPr>
          <w:ilvl w:val="0"/>
          <w:numId w:val="1004"/>
        </w:numPr>
        <w:pStyle w:val="Compact"/>
      </w:pPr>
      <w:r>
        <w:rPr>
          <w:bCs/>
          <w:b/>
        </w:rPr>
        <w:t xml:space="preserve">Pedagogical Training:</w:t>
      </w:r>
      <w:r>
        <w:t xml:space="preserve"> </w:t>
      </w:r>
      <w:r>
        <w:t xml:space="preserve">Workshops on Universal Design for Learning (UDL) and differentiated instruction.</w:t>
      </w:r>
    </w:p>
    <w:p>
      <w:pPr>
        <w:numPr>
          <w:ilvl w:val="0"/>
          <w:numId w:val="1004"/>
        </w:numPr>
        <w:pStyle w:val="Compact"/>
      </w:pPr>
      <w:r>
        <w:rPr>
          <w:bCs/>
          <w:b/>
        </w:rPr>
        <w:t xml:space="preserve">Trauma-Informed Care:</w:t>
      </w:r>
      <w:r>
        <w:t xml:space="preserve"> </w:t>
      </w:r>
      <w:r>
        <w:t xml:space="preserve">Many children in urban centers face stressors unrelated to their disability that impact learning.</w:t>
      </w:r>
    </w:p>
    <w:p>
      <w:pPr>
        <w:numPr>
          <w:ilvl w:val="0"/>
          <w:numId w:val="1004"/>
        </w:numPr>
        <w:pStyle w:val="Compact"/>
      </w:pPr>
      <w:r>
        <w:rPr>
          <w:bCs/>
          <w:b/>
        </w:rPr>
        <w:t xml:space="preserve">National Certification Standards:</w:t>
      </w:r>
      <w:r>
        <w:t xml:space="preserve"> </w:t>
      </w:r>
      <w:r>
        <w:t xml:space="preserve">Establishing rigorous certification processes specifically for the Special Education Teacher within the Egyptian framework ensures consistency and quality across Cairo’s schools.</w:t>
      </w:r>
    </w:p>
    <w:bookmarkEnd w:id="34"/>
    <w:bookmarkEnd w:id="35"/>
    <w:bookmarkStart w:id="37" w:name="slide-8-success-stories-from-egypt-cairo"/>
    <w:p>
      <w:pPr>
        <w:pStyle w:val="Heading1"/>
      </w:pPr>
      <w:r>
        <w:t xml:space="preserve">Slide 8: Success Stories from Egypt Cairo</w:t>
      </w:r>
    </w:p>
    <w:bookmarkStart w:id="36" w:name="harnessing-local-innovation"/>
    <w:p>
      <w:pPr>
        <w:pStyle w:val="Heading2"/>
      </w:pPr>
      <w:r>
        <w:t xml:space="preserve">Harnessing Local Innovation</w:t>
      </w:r>
    </w:p>
    <w:p>
      <w:pPr>
        <w:pStyle w:val="FirstParagraph"/>
      </w:pPr>
      <w:r>
        <w:t xml:space="preserve">We must look to local successes. Several schools in the districts of Maadi and Nasr City have implemented peer-buddy systems facilitated by the Special Education Teacher.</w:t>
      </w:r>
    </w:p>
    <w:p>
      <w:pPr>
        <w:pStyle w:val="BodyText"/>
      </w:pPr>
      <w:r>
        <w:t xml:space="preserve">In these models, neurotypical students are trained to support peers with disabilities during collaborative activities. This not only aids academic progress but also cultivates empathy among the general student population. These case studies demonstrate that when empowered, a Special Education Teacher can transform the social fabric of a school in Egypt Cairo.</w:t>
      </w:r>
    </w:p>
    <w:bookmarkEnd w:id="36"/>
    <w:bookmarkEnd w:id="37"/>
    <w:bookmarkStart w:id="39" w:name="slide-9-the-future-roadmap"/>
    <w:p>
      <w:pPr>
        <w:pStyle w:val="Heading1"/>
      </w:pPr>
      <w:r>
        <w:t xml:space="preserve">Slide 9: The Future Roadmap</w:t>
      </w:r>
    </w:p>
    <w:bookmarkStart w:id="38" w:name="sustainable-growth-for-special-education"/>
    <w:p>
      <w:pPr>
        <w:pStyle w:val="Heading2"/>
      </w:pPr>
      <w:r>
        <w:t xml:space="preserve">Sustainable Growth for Special Education</w:t>
      </w:r>
    </w:p>
    <w:p>
      <w:pPr>
        <w:pStyle w:val="FirstParagraph"/>
      </w:pPr>
      <w:r>
        <w:t xml:space="preserve">The future of education in Egypt Cairo depends on the sustainability of our special needs programs. We propose a three-pillar approach:</w:t>
      </w:r>
    </w:p>
    <w:p>
      <w:pPr>
        <w:numPr>
          <w:ilvl w:val="0"/>
          <w:numId w:val="1005"/>
        </w:numPr>
        <w:pStyle w:val="Compact"/>
      </w:pPr>
      <w:r>
        <w:rPr>
          <w:bCs/>
          <w:b/>
        </w:rPr>
        <w:t xml:space="preserve">Prioritization:</w:t>
      </w:r>
      <w:r>
        <w:t xml:space="preserve"> </w:t>
      </w:r>
      <w:r>
        <w:t xml:space="preserve">Making Special Education Teacher positions a priority in hiring quotas across all governorates.</w:t>
      </w:r>
    </w:p>
    <w:p>
      <w:pPr>
        <w:numPr>
          <w:ilvl w:val="0"/>
          <w:numId w:val="1005"/>
        </w:numPr>
        <w:pStyle w:val="Compact"/>
      </w:pPr>
      <w:r>
        <w:rPr>
          <w:bCs/>
          <w:b/>
        </w:rPr>
        <w:t xml:space="preserve">Innovation:</w:t>
      </w:r>
      <w:r>
        <w:t xml:space="preserve"> </w:t>
      </w:r>
      <w:r>
        <w:t xml:space="preserve">Encouraging startups and NGOs in Cairo to partner with schools to provide low-cost assistive technology.</w:t>
      </w:r>
    </w:p>
    <w:p>
      <w:pPr>
        <w:numPr>
          <w:ilvl w:val="0"/>
          <w:numId w:val="1005"/>
        </w:numPr>
        <w:pStyle w:val="Compact"/>
      </w:pPr>
      <w:r>
        <w:rPr>
          <w:bCs/>
          <w:b/>
        </w:rPr>
        <w:t xml:space="preserve">Awareness:</w:t>
      </w:r>
      <w:r>
        <w:t xml:space="preserve"> </w:t>
      </w:r>
      <w:r>
        <w:t xml:space="preserve">Launching national campaigns led by Special Education Teachers themselves to normalize disability in the public sphere.</w:t>
      </w:r>
    </w:p>
    <w:bookmarkEnd w:id="38"/>
    <w:bookmarkEnd w:id="39"/>
    <w:bookmarkStart w:id="41" w:name="slide-10-conclusion-and-call-to-action"/>
    <w:p>
      <w:pPr>
        <w:pStyle w:val="Heading1"/>
      </w:pPr>
      <w:r>
        <w:t xml:space="preserve">Slide 10: Conclusion and Call to Action</w:t>
      </w:r>
    </w:p>
    <w:bookmarkStart w:id="40" w:name="a-shared-responsibility-for-egypt-cairo"/>
    <w:p>
      <w:pPr>
        <w:pStyle w:val="Heading2"/>
      </w:pPr>
      <w:r>
        <w:t xml:space="preserve">A Shared Responsibility for Egypt Cairo</w:t>
      </w:r>
    </w:p>
    <w:p>
      <w:pPr>
        <w:pStyle w:val="FirstParagraph"/>
      </w:pPr>
      <w:r>
        <w:t xml:space="preserve">In conclusion, the Special Education Teacher is a cornerstone of a modern, just society. In Egypt Cairo, their work is challenging but immensely rewarding. They are unlocking potential that has long been overlooked.</w:t>
      </w:r>
    </w:p>
    <w:p>
      <w:pPr>
        <w:pStyle w:val="BodyText"/>
      </w:pPr>
      <w:r>
        <w:t xml:space="preserve">We call upon policymakers, parents, and educators to support these professionals with resources, respect, and recognition. By investing in the Special Education Teacher in Egypt Cairo today, we invest in a more inclusive and prosperous tomorrow for all Egyptians.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Egypt Cairo</dc:title>
  <dc:creator/>
  <dc:language>en</dc:language>
  <cp:keywords/>
  <dcterms:created xsi:type="dcterms:W3CDTF">2026-07-29T22:31:26Z</dcterms:created>
  <dcterms:modified xsi:type="dcterms:W3CDTF">2026-07-29T22:31:26Z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