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e4fec71703edbe981d49350e064ae027cd9ebb4"/>
    <w:p>
      <w:pPr>
        <w:pStyle w:val="Heading1"/>
      </w:pPr>
      <w:r>
        <w:t xml:space="preserve">Seminar Presentation Slides: The Role of the Special Education Teacher in South Africa Johannesburg</w:t>
      </w:r>
    </w:p>
    <w:p>
      <w:pPr>
        <w:pStyle w:val="FirstParagraph"/>
      </w:pPr>
      <w:r>
        <w:rPr>
          <w:bCs/>
          <w:b/>
        </w:rPr>
        <w:t xml:space="preserve">Purpose:</w:t>
      </w:r>
      <w:r>
        <w:t xml:space="preserve"> </w:t>
      </w:r>
      <w:r>
        <w:t xml:space="preserve">To explore the critical functions, challenges, and opportunities facing special education teachers within the vibrant yet complex educational landscape of Johannesburg, South Africa.</w:t>
      </w:r>
    </w:p>
    <w:bookmarkEnd w:id="20"/>
    <w:bookmarkStart w:id="21" w:name="X4f27b56de33104e0366d1c1cf14a8a09ed68bd0"/>
    <w:p>
      <w:pPr>
        <w:pStyle w:val="Heading2"/>
      </w:pPr>
      <w:r>
        <w:t xml:space="preserve">Slide 1: Introduction to Special Education in Johannesburg</w:t>
      </w:r>
    </w:p>
    <w:p>
      <w:pPr>
        <w:pStyle w:val="FirstParagraph"/>
      </w:pPr>
      <w:r>
        <w:t xml:space="preserve">The city of Johannesburg, often referred to as "Joburg," serves as the economic hub of South Africa and one of the most densely populated urban centers on the continent. In this bustling metropolis, education is viewed not merely as a right but as a primary engine for social mobility and economic stability. However, within this high-pressure environment, students with diverse learning needs often face significant barriers to accessing quality education. This presentation focuses on the Special Education Teacher who stands at the forefront of bridging these gaps.</w:t>
      </w:r>
    </w:p>
    <w:p>
      <w:pPr>
        <w:pStyle w:val="BodyText"/>
      </w:pPr>
      <w:r>
        <w:t xml:space="preserve">In Johannesburg, the demand for inclusive education is higher than ever due to rapid urbanization and socioeconomic disparities. The Special Education Teacher plays a pivotal role in ensuring that learners with physical, intellectual, social-emotional barriers, or sensory impairments are not marginalized. These educators operate within a framework that seeks to transform traditional schooling models into inclusive environments where every child can thrive regardless of their background or ability.</w:t>
      </w:r>
    </w:p>
    <w:p>
      <w:pPr>
        <w:pStyle w:val="BodyText"/>
      </w:pPr>
      <w:r>
        <w:t xml:space="preserve">This seminar aims to dissect the multifaceted responsibilities of these educators. We will examine how Special Education Teachers navigate the unique cultural and linguistic diversity of Johannesburg, adhere to national policies like the South African Schools Act, and collaborate with multidisciplinary teams to support holistic learner development.</w:t>
      </w:r>
    </w:p>
    <w:bookmarkEnd w:id="21"/>
    <w:bookmarkStart w:id="22" w:name="X5ceba50ece57020c21d93bb9581c4b4787209a5"/>
    <w:p>
      <w:pPr>
        <w:pStyle w:val="Heading2"/>
      </w:pPr>
      <w:r>
        <w:t xml:space="preserve">Slide 2: Policy Frameworks and Legal Obligations</w:t>
      </w:r>
    </w:p>
    <w:p>
      <w:pPr>
        <w:pStyle w:val="FirstParagraph"/>
      </w:pPr>
      <w:r>
        <w:t xml:space="preserve">In South Africa, the mandate for Special Education Teachers is heavily influenced by legislative frameworks designed to promote equity and access. The Constitution of the Republic of South Africa guarantees every citizen the right to basic education, including appropriate special education where needs arise. Furthermore, the White Paper 6: Special Needs Education: Building an Inclusive Education and Training System serves as the cornerstone policy document guiding all educators in Johannesburg.</w:t>
      </w:r>
    </w:p>
    <w:p>
      <w:pPr>
        <w:pStyle w:val="BodyText"/>
      </w:pPr>
      <w:r>
        <w:t xml:space="preserve">Special Education Teachers are responsible for interpreting these policies into practical classroom strategies. They must ensure that Individualised Education Programs (IEPs) are not just bureaucratic requirements but dynamic tools that reflect the real-time progress of each student. In a city as diverse as Johannesburg, this legal mandate requires teachers to be vigilant advocates for their students, ensuring that schools do not discriminate based on disability or socioeconomic status.</w:t>
      </w:r>
    </w:p>
    <w:p>
      <w:pPr>
        <w:pStyle w:val="BodyText"/>
      </w:pPr>
      <w:r>
        <w:t xml:space="preserve">Compliance also involves regular reporting to the Gauteng Department of Education (GDE). Teachers must document assessments, interventions meticulously. This administrative burden is significant but necessary to secure funding and resources for specialized equipment and support staff. Understanding these legal obligations is crucial for any educator aiming to provide high-quality, compliant special education services in South Africa.</w:t>
      </w:r>
    </w:p>
    <w:bookmarkEnd w:id="22"/>
    <w:bookmarkStart w:id="23" w:name="X4de1b4624fdb2768a0cb8258ea6c7c91e649eb8"/>
    <w:p>
      <w:pPr>
        <w:pStyle w:val="Heading2"/>
      </w:pPr>
      <w:r>
        <w:t xml:space="preserve">Slide 3: Cultural Responsiveness and Multilingualism</w:t>
      </w:r>
    </w:p>
    <w:p>
      <w:pPr>
        <w:pStyle w:val="FirstParagraph"/>
      </w:pPr>
      <w:r>
        <w:t xml:space="preserve">Johannesburg is a tapestry of cultures, languages, and traditions. With over eleven official languages spoken in the region, Special Education Teachers must possess strong cultural competence. Many learners in Joburg come from households where English or Afrikaans may not be the first language of instruction, adding another layer of complexity to diagnosing and supporting learning disabilities.</w:t>
      </w:r>
    </w:p>
    <w:p>
      <w:pPr>
        <w:pStyle w:val="BodyText"/>
      </w:pPr>
      <w:r>
        <w:t xml:space="preserve">A critical role of the Special Education Teacher is distinguishing between a genuine learning disability and language acquisition delays. Misdiagnosis can lead to inappropriate placements and stigmatization. Therefore, educators must collaborate with speech therapists and linguists who understand indigenous languages such as isiZulu, Sesotho, Setswana, or Xhosa.</w:t>
      </w:r>
    </w:p>
    <w:p>
      <w:pPr>
        <w:pStyle w:val="BodyText"/>
      </w:pPr>
      <w:r>
        <w:t xml:space="preserve">Cultural responsiveness also extends to engaging families. In many South African communities extended family structures play a significant role in child-rearing. Special Education Teachers must build trust with parents and caregivers, respecting traditional beliefs while introducing modern therapeutic interventions. By integrating cultural sensitivity into their practice, teachers create a supportive environment that resonates with the lived experiences of Johannesburg’s learners.</w:t>
      </w:r>
    </w:p>
    <w:bookmarkEnd w:id="23"/>
    <w:bookmarkStart w:id="24" w:name="X998b6ffcef76a90e17dca551fb27ee152dd1d94"/>
    <w:p>
      <w:pPr>
        <w:pStyle w:val="Heading2"/>
      </w:pPr>
      <w:r>
        <w:t xml:space="preserve">Slide 4: Addressing Socioeconomic Challenges</w:t>
      </w:r>
    </w:p>
    <w:p>
      <w:pPr>
        <w:pStyle w:val="FirstParagraph"/>
      </w:pPr>
      <w:r>
        <w:t xml:space="preserve">The economic disparity in Johannesburg is stark, affecting educational outcomes profoundly. Many schools in townships face overcrowding, resource constraints, and inadequate infrastructure. Special Education Teachers often find themselves working with limited materials and large class sizes. Despite these challenges, they must innovate to create effective learning experiences.</w:t>
      </w:r>
    </w:p>
    <w:p>
      <w:pPr>
        <w:pStyle w:val="BodyText"/>
      </w:pPr>
      <w:r>
        <w:t xml:space="preserve">Teachers frequently act as social workers within the classroom context. They address basic needs such as nutrition and safety, which are prerequisites for learning in underserved communities. Initiatives like school feeding schemes or partnerships with local NGOs are often facilitated by these dedicated educators. Their role extends beyond academics to encompass holistic well-being.</w:t>
      </w:r>
    </w:p>
    <w:p>
      <w:pPr>
        <w:pStyle w:val="BodyText"/>
      </w:pPr>
      <w:r>
        <w:t xml:space="preserve">Furthermore, Special Education Teachers in South Africa Johannesburg must advocate for equitable resource distribution. They lobby for assistive technology, such as braille printers or hearing aids, which are often prohibitively expensive. By highlighting the long-term economic benefits of inclusive education, these teachers help shift the narrative from charity to investment in human capital.</w:t>
      </w:r>
    </w:p>
    <w:bookmarkEnd w:id="24"/>
    <w:bookmarkStart w:id="25" w:name="X376da78e59d15c18e52f8bc01d404829b2d5f57"/>
    <w:p>
      <w:pPr>
        <w:pStyle w:val="Heading2"/>
      </w:pPr>
      <w:r>
        <w:t xml:space="preserve">Slide 5: Collaborative Practice and Multidisciplinary Teams</w:t>
      </w:r>
    </w:p>
    <w:p>
      <w:pPr>
        <w:pStyle w:val="FirstParagraph"/>
      </w:pPr>
      <w:r>
        <w:t xml:space="preserve">No Special Education Teacher works in isolation. Effective practice requires collaboration with a wide range of professionals. In Johannesburg, this includes psychologists, occupational therapists, social workers, and medical practitioners. The teacher serves as the central coordinator of these services ensuring that therapeutic goals align with classroom objectives.</w:t>
      </w:r>
    </w:p>
    <w:p>
      <w:pPr>
        <w:pStyle w:val="BodyText"/>
      </w:pPr>
      <w:r>
        <w:t xml:space="preserve">This collaborative model is essential for addressing complex cases involving multiple barriers to learning. Regular team meetings allow for data sharing and strategy refinement. For instance, if a student struggles with sensory processing, input from an occupational therapist can inform environmental adjustments made by the teacher.</w:t>
      </w:r>
    </w:p>
    <w:p>
      <w:pPr>
        <w:pStyle w:val="BodyText"/>
      </w:pPr>
      <w:r>
        <w:t xml:space="preserve">Peer collaboration among teachers is also vital. Mentorship programs where experienced Special Education Teachers guide novices help maintain high standards across the province. Sharing best practices for managing behavioral challenges or adapting curriculum materials ensures that knowledge remains dynamic and responsive to emerging needs within the Johannesburg educational sector.</w:t>
      </w:r>
    </w:p>
    <w:bookmarkEnd w:id="25"/>
    <w:bookmarkStart w:id="26" w:name="X77c4bbee7b9933f10221306e1ded22dffeed6d0"/>
    <w:p>
      <w:pPr>
        <w:pStyle w:val="Heading2"/>
      </w:pPr>
      <w:r>
        <w:t xml:space="preserve">Slide 6: Curriculum Adaptation and Assessment</w:t>
      </w:r>
    </w:p>
    <w:p>
      <w:pPr>
        <w:pStyle w:val="FirstParagraph"/>
      </w:pPr>
      <w:r>
        <w:t xml:space="preserve">The South African curriculum is standardized nationally, yet Special Education Teachers must adapt it to meet individual learner needs. This involves modifying content, teaching methods, and assessment criteria without compromising the integrity of the learning outcomes.</w:t>
      </w:r>
    </w:p>
    <w:p>
      <w:pPr>
        <w:pStyle w:val="BodyText"/>
      </w:pPr>
      <w:r>
        <w:t xml:space="preserve">In Johannesburg classrooms, this adaptation might mean breaking down complex concepts into smaller steps or using visual aids for students with cognitive delays. For learners with physical impairments, alternative access modes such as oral examinations or scribe assistance may be necessary. The goal is to provide multiple pathways to demonstrate understanding.</w:t>
      </w:r>
    </w:p>
    <w:p>
      <w:pPr>
        <w:pStyle w:val="BodyText"/>
      </w:pPr>
      <w:r>
        <w:t xml:space="preserve">Assessment in special education shifts from purely summative judgments to continuous formative assessment. Teachers track progress meticulously, celebrating small victories that reflect genuine growth. This approach boosts learner confidence and encourages a growth mindset, which is particularly important for students who have previously experienced failure in mainstream settings.</w:t>
      </w:r>
    </w:p>
    <w:bookmarkEnd w:id="26"/>
    <w:bookmarkStart w:id="27" w:name="X1590de3daa207b428579bb9599f024a607b2d3c"/>
    <w:p>
      <w:pPr>
        <w:pStyle w:val="Heading2"/>
      </w:pPr>
      <w:r>
        <w:t xml:space="preserve">Slide 7: Professional Development and Mental Health</w:t>
      </w:r>
    </w:p>
    <w:p>
      <w:pPr>
        <w:pStyle w:val="FirstParagraph"/>
      </w:pPr>
      <w:r>
        <w:t xml:space="preserve">The emotional toll of teaching special education can be significant. Burnout is a real risk, especially in high-demand environments like Johannesburg. Special Education Teachers face complex behavioral issues, heavy caseloads, and the emotional weight of working with vulnerable populations.</w:t>
      </w:r>
    </w:p>
    <w:p>
      <w:pPr>
        <w:pStyle w:val="BodyText"/>
      </w:pPr>
      <w:r>
        <w:t xml:space="preserve">Sustaining effectiveness requires robust professional development opportunities. Continuous training in new therapeutic techniques, assistive technologies, and trauma-informed care is essential. Universities in Gauteng province play a crucial role in offering specialized courses that enhance these skills.</w:t>
      </w:r>
    </w:p>
    <w:p>
      <w:pPr>
        <w:pStyle w:val="BodyText"/>
      </w:pPr>
      <w:r>
        <w:t xml:space="preserve">Mental health support for educators themselves must also be prioritized. Schools should provide access to counseling services and peer support groups. By taking care of their own well-being, Special Education Teachers can better serve their students, ensuring longevity in the profession and maintaining high-quality educational standards across South Africa.</w:t>
      </w:r>
    </w:p>
    <w:bookmarkEnd w:id="27"/>
    <w:bookmarkStart w:id="28" w:name="slide-8-conclusion-and-future-outlook"/>
    <w:p>
      <w:pPr>
        <w:pStyle w:val="Heading2"/>
      </w:pPr>
      <w:r>
        <w:t xml:space="preserve">Slide 8: Conclusion and Future Outlook</w:t>
      </w:r>
    </w:p>
    <w:p>
      <w:pPr>
        <w:pStyle w:val="FirstParagraph"/>
      </w:pPr>
      <w:r>
        <w:t xml:space="preserve">In conclusion, the Special Education Teacher in South Africa Johannesburg is a beacon of hope and inclusion. They navigate complex legal, cultural, and socioeconomic landscapes to ensure that every child has access to meaningful education. Their work is not just about academic achievement but about dignity, equality, and social justice.</w:t>
      </w:r>
    </w:p>
    <w:p>
      <w:pPr>
        <w:pStyle w:val="BodyText"/>
      </w:pPr>
      <w:r>
        <w:t xml:space="preserve">As we look to the future, it is imperative that government bodies, private sectors collaborate more closely with educators. Investing in infrastructure technology training for Special Education Teachers will yield substantial returns in terms of a skilled and inclusive workforce. We must continue to champion policies that support inclusive education while addressing the on-the-ground realities faced by teachers in Joburg.</w:t>
      </w:r>
    </w:p>
    <w:p>
      <w:pPr>
        <w:pStyle w:val="BodyText"/>
      </w:pPr>
      <w:r>
        <w:t xml:space="preserve">Let us commit to supporting these educators through resources, respect, and recognition. By empowering Special Education Teachers we empower the next generation of South Africans ensuring that no child is left behind in our journey toward a truly inclusive society.</w:t>
      </w:r>
    </w:p>
    <w:bookmarkEnd w:id="28"/>
    <w:p>
      <w:pPr>
        <w:pStyle w:val="BodyText"/>
      </w:pPr>
      <w:r>
        <w:t xml:space="preserve">© 2023 Seminar Presentation on Special Education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South Africa Johannesburg</dc:title>
  <dc:creator/>
  <dc:language>en</dc:language>
  <cp:keywords/>
  <dcterms:created xsi:type="dcterms:W3CDTF">2026-07-29T21:53:39Z</dcterms:created>
  <dcterms:modified xsi:type="dcterms:W3CDTF">2026-07-29T21:53:39Z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