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Madrid</w:t>
      </w:r>
    </w:p>
    <w:bookmarkStart w:id="20" w:name="X5fcbc695a3694c988a03da526461bf59c9146fa"/>
    <w:p>
      <w:pPr>
        <w:pStyle w:val="Heading1"/>
      </w:pPr>
      <w:r>
        <w:t xml:space="preserve">Seminar Presentation Slides: The Role of the Special Education Teacher in Spain Madrid</w:t>
      </w:r>
    </w:p>
    <w:p>
      <w:pPr>
        <w:pStyle w:val="FirstParagraph"/>
      </w:pPr>
      <w:r>
        <w:t xml:space="preserve">Slide 1: Introduction and Contextual Framework</w:t>
      </w:r>
    </w:p>
    <w:p>
      <w:pPr>
        <w:pStyle w:val="BodyText"/>
      </w:pPr>
      <w:r>
        <w:t xml:space="preserve">Welcome to this comprehensive seminar presentation focused on the evolving landscape of special education within the specific geographical and administrative context of Spain Madrid. As educational paradigms shift globally toward inclusivity, understanding the nuanced role of a Special Education Teacher becomes paramount. This presentation aims to dissect the responsibilities, legal frameworks, and pedagogical strategies employed by educators supporting students with diverse needs in one of Europe’s most dynamic capitals.</w:t>
      </w:r>
    </w:p>
    <w:p>
      <w:pPr>
        <w:pStyle w:val="BodyText"/>
      </w:pPr>
      <w:r>
        <w:t xml:space="preserve">The city of Madrid serves as a microcosm for broader Spanish educational reforms, offering a unique blend of urban challenges and progressive opportunities. By focusing on Spain Madrid, we acknowledge the distinct regional policies managed by the Community of Madrid alongside national guidelines from the Ministry of Education. This seminar will explore how Special Education Teachers navigate these systems to foster inclusive learning environments.</w:t>
      </w:r>
    </w:p>
    <w:p>
      <w:pPr>
        <w:pStyle w:val="BodyText"/>
      </w:pPr>
      <w:r>
        <w:t xml:space="preserve">Slide 2: Legal and Regulatory Landscape in Spain Madrid</w:t>
      </w:r>
    </w:p>
    <w:p>
      <w:pPr>
        <w:pStyle w:val="BodyText"/>
      </w:pPr>
      <w:r>
        <w:t xml:space="preserve">To effectively serve as a Special Education Teacher in Spain Madrid, one must possess a deep understanding of the legislative framework governing inclusive education. The foundation is laid by the Ley Orgánica 3/2020 de Educación (LOMLOE), which replaces previous iterations like LOMCE and emphasizes equity and inclusion.</w:t>
      </w:r>
    </w:p>
    <w:p>
      <w:pPr>
        <w:numPr>
          <w:ilvl w:val="0"/>
          <w:numId w:val="1001"/>
        </w:numPr>
        <w:pStyle w:val="Compact"/>
      </w:pPr>
      <w:r>
        <w:rPr>
          <w:bCs/>
          <w:b/>
        </w:rPr>
        <w:t xml:space="preserve">National Level:</w:t>
      </w:r>
      <w:r>
        <w:t xml:space="preserve"> </w:t>
      </w:r>
      <w:r>
        <w:t xml:space="preserve">LOMLOE mandates that the education system must guarantee the right to inclusive education for all students, ensuring that no student is excluded based on their individual characteristics or circumstances. This law highlights the need for personalized attention and curricular adaptations.</w:t>
      </w:r>
    </w:p>
    <w:p>
      <w:pPr>
        <w:numPr>
          <w:ilvl w:val="0"/>
          <w:numId w:val="1001"/>
        </w:numPr>
        <w:pStyle w:val="Compact"/>
      </w:pPr>
      <w:r>
        <w:rPr>
          <w:bCs/>
          <w:b/>
        </w:rPr>
        <w:t xml:space="preserve">Regional Level (Community of Madrid):</w:t>
      </w:r>
      <w:r>
        <w:t xml:space="preserve"> </w:t>
      </w:r>
      <w:r>
        <w:t xml:space="preserve">The Department of Education of the Community of Madrid implements specific decrees regarding "Atención a la Diversidad" (Attention to Diversity). These regulations detail the procedures for identifying students with special educational needs, conducting psychopedagogical assessments, and creating Individualized Educational Plans (IEPs), known locally as PEI (Plan Educativo Individualizado).</w:t>
      </w:r>
    </w:p>
    <w:p>
      <w:pPr>
        <w:numPr>
          <w:ilvl w:val="0"/>
          <w:numId w:val="1001"/>
        </w:numPr>
        <w:pStyle w:val="Compact"/>
      </w:pPr>
      <w:r>
        <w:rPr>
          <w:bCs/>
          <w:b/>
        </w:rPr>
        <w:t xml:space="preserve">Key Implication:</w:t>
      </w:r>
      <w:r>
        <w:t xml:space="preserve"> </w:t>
      </w:r>
      <w:r>
        <w:t xml:space="preserve">In Spain Madrid, Special Education Teachers are not merely isolated specialists; they are integral members of the support team that ensures these legal mandates are translated into daily classroom practice.</w:t>
      </w:r>
    </w:p>
    <w:p>
      <w:pPr>
        <w:pStyle w:val="FirstParagraph"/>
      </w:pPr>
      <w:r>
        <w:t xml:space="preserve">Slide 3: Defining the Role of the Special Education Teacher</w:t>
      </w:r>
    </w:p>
    <w:p>
      <w:pPr>
        <w:pStyle w:val="BodyText"/>
      </w:pPr>
      <w:r>
        <w:t xml:space="preserve">The role of a Special Education Teacher in this context extends far beyond traditional special needs classrooms. In Spain Madrid, these professionals often work within mainstream schools as part of multidisciplinary teams. Their primary objective is to support the full inclusion of students with disabilities, learning difficulties, or giftedness.</w:t>
      </w:r>
    </w:p>
    <w:p>
      <w:pPr>
        <w:pStyle w:val="BodyText"/>
      </w:pPr>
      <w:r>
        <w:t xml:space="preserve">Key responsibilities include:</w:t>
      </w:r>
    </w:p>
    <w:p>
      <w:pPr>
        <w:numPr>
          <w:ilvl w:val="0"/>
          <w:numId w:val="1002"/>
        </w:numPr>
        <w:pStyle w:val="Compact"/>
      </w:pPr>
      <w:r>
        <w:rPr>
          <w:bCs/>
          <w:b/>
        </w:rPr>
        <w:t xml:space="preserve">Differentiation and Adaptation:</w:t>
      </w:r>
      <w:r>
        <w:t xml:space="preserve"> </w:t>
      </w:r>
      <w:r>
        <w:t xml:space="preserve">Modifying curricula to meet individual needs without compromising educational standards. This requires high levels of creativity and pedagogical knowledge.</w:t>
      </w:r>
    </w:p>
    <w:p>
      <w:pPr>
        <w:numPr>
          <w:ilvl w:val="0"/>
          <w:numId w:val="1002"/>
        </w:numPr>
        <w:pStyle w:val="Compact"/>
      </w:pPr>
      <w:r>
        <w:rPr>
          <w:bCs/>
          <w:b/>
        </w:rPr>
        <w:t xml:space="preserve">Multidisciplinary Collaboration:</w:t>
      </w:r>
    </w:p>
    <w:p>
      <w:pPr>
        <w:numPr>
          <w:ilvl w:val="0"/>
          <w:numId w:val="1002"/>
        </w:numPr>
        <w:pStyle w:val="Compact"/>
      </w:pPr>
      <w:r>
        <w:rPr>
          <w:bCs/>
          <w:b/>
        </w:rPr>
        <w:t xml:space="preserve">Tutoring Parents:</w:t>
      </w:r>
    </w:p>
    <w:p>
      <w:pPr>
        <w:numPr>
          <w:ilvl w:val="0"/>
          <w:numId w:val="1002"/>
        </w:numPr>
        <w:pStyle w:val="Compact"/>
      </w:pPr>
      <w:r>
        <w:rPr>
          <w:bCs/>
          <w:b/>
        </w:rPr>
        <w:t xml:space="preserve">Training Staff:</w:t>
      </w:r>
    </w:p>
    <w:p>
      <w:pPr>
        <w:pStyle w:val="FirstParagraph"/>
      </w:pPr>
      <w:r>
        <w:t xml:space="preserve">Slide 4: Inclusive Education Models in Madrid</w:t>
      </w:r>
    </w:p>
    <w:p>
      <w:pPr>
        <w:pStyle w:val="BodyText"/>
      </w:pPr>
      <w:r>
        <w:t xml:space="preserve">Madrid has been actively promoting inclusive education models that move away from segregation. The Special Education Teacher plays a pivotal role in shifting the culture from "integration" (where the student must adapt to the system) to "inclusion" (where the system adapts to the student).</w:t>
      </w:r>
    </w:p>
    <w:p>
      <w:pPr>
        <w:numPr>
          <w:ilvl w:val="0"/>
          <w:numId w:val="1003"/>
        </w:numPr>
        <w:pStyle w:val="Compact"/>
      </w:pPr>
      <w:r>
        <w:rPr>
          <w:bCs/>
          <w:b/>
        </w:rPr>
        <w:t xml:space="preserve">Schools of Reference for Diversity:</w:t>
      </w:r>
      <w:r>
        <w:t xml:space="preserve"> </w:t>
      </w:r>
      <w:r>
        <w:t xml:space="preserve">Certain schools in Spain Madrid are designated as centers of reference. Special Education Teachers here often act as regional experts, training other educators across the city.</w:t>
      </w:r>
    </w:p>
    <w:p>
      <w:pPr>
        <w:numPr>
          <w:ilvl w:val="0"/>
          <w:numId w:val="1003"/>
        </w:numPr>
        <w:pStyle w:val="Compact"/>
      </w:pPr>
      <w:r>
        <w:rPr>
          <w:bCs/>
          <w:b/>
        </w:rPr>
        <w:t xml:space="preserve">Mainstreaming Support:</w:t>
      </w:r>
      <w:r>
        <w:t xml:space="preserve"> </w:t>
      </w:r>
      <w:r>
        <w:t xml:space="preserve">Most Special Education Teachers in Madrid work primarily within mainstream primary and secondary schools. They provide itinerant support, moving between classrooms to assist students with specific needs such as Autism Spectrum Disorder (ASD), Attention Deficit Hyperactivity Disorder (ADHD), or physical disabilities.</w:t>
      </w:r>
    </w:p>
    <w:p>
      <w:pPr>
        <w:numPr>
          <w:ilvl w:val="0"/>
          <w:numId w:val="1003"/>
        </w:numPr>
        <w:pStyle w:val="Compact"/>
      </w:pPr>
      <w:r>
        <w:rPr>
          <w:bCs/>
          <w:b/>
        </w:rPr>
        <w:t xml:space="preserve">Resource Rooms:</w:t>
      </w:r>
      <w:r>
        <w:t xml:space="preserve"> </w:t>
      </w:r>
      <w:r>
        <w:t xml:space="preserve">Many schools in the Community of Madrid maintain specialized resource rooms where Special Education Teachers provide targeted interventions for reading, writing, mathematics, or social skills.</w:t>
      </w:r>
    </w:p>
    <w:p>
      <w:pPr>
        <w:pStyle w:val="FirstParagraph"/>
      </w:pPr>
      <w:r>
        <w:t xml:space="preserve">Slide 5: Cultural and Linguistic Considerations</w:t>
      </w:r>
    </w:p>
    <w:p>
      <w:pPr>
        <w:pStyle w:val="BodyText"/>
      </w:pPr>
      <w:r>
        <w:t xml:space="preserve">A unique aspect of being a Special Education Teacher in Spain Madrid is the multicultural nature of the student population. Madrid attracts families from across Latin America, Africa, and Eastern Europe. This diversity presents both challenges and opportunities for inclusive education.</w:t>
      </w:r>
    </w:p>
    <w:p>
      <w:pPr>
        <w:numPr>
          <w:ilvl w:val="0"/>
          <w:numId w:val="1004"/>
        </w:numPr>
        <w:pStyle w:val="Compact"/>
      </w:pPr>
      <w:r>
        <w:rPr>
          <w:bCs/>
          <w:b/>
        </w:rPr>
        <w:t xml:space="preserve">Linguistic Diversity:</w:t>
      </w:r>
      <w:r>
        <w:t xml:space="preserve"> </w:t>
      </w:r>
      <w:r>
        <w:t xml:space="preserve">Many students may be learning Spanish as a second language while simultaneously dealing with learning disabilities. Special Education Teachers must collaborate with Spanish as a Second Language (ELE) specialists to distinguish between language acquisition barriers and actual cognitive or learning deficits.</w:t>
      </w:r>
    </w:p>
    <w:p>
      <w:pPr>
        <w:numPr>
          <w:ilvl w:val="0"/>
          <w:numId w:val="1004"/>
        </w:numPr>
        <w:pStyle w:val="Compact"/>
      </w:pPr>
      <w:r>
        <w:rPr>
          <w:bCs/>
          <w:b/>
        </w:rPr>
        <w:t xml:space="preserve">Cultural Sensitivity:</w:t>
      </w:r>
      <w:r>
        <w:t xml:space="preserve"> </w:t>
      </w:r>
      <w:r>
        <w:t xml:space="preserve">Understanding the cultural background of families is crucial for effective communication and building trust. In Spain Madrid, this involves respecting diverse family structures and educational expectations from different cultures.</w:t>
      </w:r>
    </w:p>
    <w:p>
      <w:pPr>
        <w:numPr>
          <w:ilvl w:val="0"/>
          <w:numId w:val="1004"/>
        </w:numPr>
        <w:pStyle w:val="Compact"/>
      </w:pPr>
      <w:r>
        <w:rPr>
          <w:bCs/>
          <w:b/>
        </w:rPr>
        <w:t xml:space="preserve">Social Integration:</w:t>
      </w:r>
      <w:r>
        <w:t xml:space="preserve"> </w:t>
      </w:r>
      <w:r>
        <w:t xml:space="preserve">Beyond academics, Special Education Teachers facilitate social integration programs that help students from diverse backgrounds connect with their peers, reducing isolation and promoting empathy within the student body.</w:t>
      </w:r>
    </w:p>
    <w:p>
      <w:pPr>
        <w:pStyle w:val="FirstParagraph"/>
      </w:pPr>
      <w:r>
        <w:t xml:space="preserve">Slide 6: Assessment and Individualized Educational Plans (PEI)</w:t>
      </w:r>
    </w:p>
    <w:p>
      <w:pPr>
        <w:pStyle w:val="BodyText"/>
      </w:pPr>
      <w:r>
        <w:t xml:space="preserve">The core technical skill of a Special Education Teacher in Spain Madrid is the creation and monitoring of the Plan Educativo Individualizado (PEI). This document is legally binding and serves as the roadmap for a student’s educational journey.</w:t>
      </w:r>
    </w:p>
    <w:p>
      <w:pPr>
        <w:numPr>
          <w:ilvl w:val="0"/>
          <w:numId w:val="1005"/>
        </w:numPr>
        <w:pStyle w:val="Compact"/>
      </w:pPr>
      <w:r>
        <w:rPr>
          <w:bCs/>
          <w:b/>
        </w:rPr>
        <w:t xml:space="preserve">Psychoeducational Evaluation:</w:t>
      </w:r>
      <w:r>
        <w:t xml:space="preserve"> </w:t>
      </w:r>
      <w:r>
        <w:t xml:space="preserve">Before drafting a PEI, rigorous assessments are conducted to understand the student's strengths, weaknesses, and learning styles. This process often involves standardized tests adapted for cultural and linguistic fairness.</w:t>
      </w:r>
    </w:p>
    <w:p>
      <w:pPr>
        <w:numPr>
          <w:ilvl w:val="0"/>
          <w:numId w:val="1005"/>
        </w:numPr>
        <w:pStyle w:val="Compact"/>
      </w:pPr>
      <w:r>
        <w:rPr>
          <w:bCs/>
          <w:b/>
        </w:rPr>
        <w:t xml:space="preserve">Tailored Goals:</w:t>
      </w:r>
      <w:r>
        <w:t xml:space="preserve"> </w:t>
      </w:r>
      <w:r>
        <w:t xml:space="preserve">The PEI outlines specific, measurable goals tailored to the student. These may include academic adjustments (e.g., extended time on tests), environmental modifications (e.g., preferential seating), or assistive technology integration.</w:t>
      </w:r>
    </w:p>
    <w:p>
      <w:pPr>
        <w:numPr>
          <w:ilvl w:val="0"/>
          <w:numId w:val="1005"/>
        </w:numPr>
        <w:pStyle w:val="Compact"/>
      </w:pPr>
      <w:r>
        <w:rPr>
          <w:bCs/>
          <w:b/>
        </w:rPr>
        <w:t xml:space="preserve">Ongoing Review:</w:t>
      </w:r>
      <w:r>
        <w:t xml:space="preserve"> </w:t>
      </w:r>
      <w:r>
        <w:t xml:space="preserve">The role of the Special Education Teacher involves continuous monitoring. In Madrid, these reviews are typically conducted quarterly or biannually, involving meetings with teachers, parents, and sometimes the student themselves to adjust strategies as needed.</w:t>
      </w:r>
    </w:p>
    <w:p>
      <w:pPr>
        <w:pStyle w:val="FirstParagraph"/>
      </w:pPr>
      <w:r>
        <w:t xml:space="preserve">Slide 7: Challenges and Professional Development</w:t>
      </w:r>
    </w:p>
    <w:p>
      <w:pPr>
        <w:pStyle w:val="BodyText"/>
      </w:pPr>
      <w:r>
        <w:t xml:space="preserve">Despite progressive laws, Special Education Teachers in Spain Madrid face significant challenges. Class sizes in public schools can be large, making individualized attention difficult. Furthermore, there is often a shortage of resources and specialized staff in certain districts.</w:t>
      </w:r>
    </w:p>
    <w:p>
      <w:pPr>
        <w:numPr>
          <w:ilvl w:val="0"/>
          <w:numId w:val="1006"/>
        </w:numPr>
        <w:pStyle w:val="Compact"/>
      </w:pPr>
      <w:r>
        <w:rPr>
          <w:bCs/>
          <w:b/>
        </w:rPr>
        <w:t xml:space="preserve">Burnout Prevention:</w:t>
      </w:r>
      <w:r>
        <w:t xml:space="preserve"> </w:t>
      </w:r>
      <w:r>
        <w:t xml:space="preserve">The emotional labor of supporting vulnerable students requires robust self-care strategies and institutional support. Professional development seminars in Madrid frequently focus on stress management and resilience.</w:t>
      </w:r>
    </w:p>
    <w:p>
      <w:pPr>
        <w:numPr>
          <w:ilvl w:val="0"/>
          <w:numId w:val="1006"/>
        </w:numPr>
        <w:pStyle w:val="Compact"/>
      </w:pPr>
      <w:r>
        <w:rPr>
          <w:bCs/>
          <w:b/>
        </w:rPr>
        <w:t xml:space="preserve">Lifelong Learning:</w:t>
      </w:r>
      <w:r>
        <w:t xml:space="preserve"> </w:t>
      </w:r>
      <w:r>
        <w:t xml:space="preserve">The field of special education is rapidly evolving with new technologies and therapeutic approaches. Teachers must engage in continuous professional development, attending workshops offered by the Consejo Escolar de Madrid (Madrid School Council) or private institutions.</w:t>
      </w:r>
    </w:p>
    <w:p>
      <w:pPr>
        <w:numPr>
          <w:ilvl w:val="0"/>
          <w:numId w:val="1006"/>
        </w:numPr>
        <w:pStyle w:val="Compact"/>
      </w:pPr>
      <w:r>
        <w:rPr>
          <w:bCs/>
          <w:b/>
        </w:rPr>
        <w:t xml:space="preserve">Navigating Bureaucracy:</w:t>
      </w:r>
      <w:r>
        <w:t xml:space="preserve"> </w:t>
      </w:r>
      <w:r>
        <w:t xml:space="preserve">A significant portion of a Special Education Teacher’s time is dedicated to administrative tasks required by the regional government. Efficiency in documentation is therefore a critical skill.</w:t>
      </w:r>
    </w:p>
    <w:p>
      <w:pPr>
        <w:pStyle w:val="FirstParagraph"/>
      </w:pPr>
      <w:r>
        <w:t xml:space="preserve">Slide 8: Future Directions and Conclusion</w:t>
      </w:r>
    </w:p>
    <w:p>
      <w:pPr>
        <w:pStyle w:val="BodyText"/>
      </w:pPr>
      <w:r>
        <w:t xml:space="preserve">The future of special education in Spain Madrid looks promising, driven by digital transformation and a deeper commitment to human rights. The integration of AI and assistive technologies is set to enhance the capabilities of Special Education Teachers.</w:t>
      </w:r>
    </w:p>
    <w:p>
      <w:pPr>
        <w:numPr>
          <w:ilvl w:val="0"/>
          <w:numId w:val="1007"/>
        </w:numPr>
        <w:pStyle w:val="Compact"/>
      </w:pPr>
      <w:r>
        <w:rPr>
          <w:bCs/>
          <w:b/>
        </w:rPr>
        <w:t xml:space="preserve">Digital Inclusion:</w:t>
      </w:r>
      <w:r>
        <w:t xml:space="preserve"> </w:t>
      </w:r>
      <w:r>
        <w:t xml:space="preserve">New initiatives in Madrid are focusing on providing tablets, software, and digital tools to students with disabilities, requiring Special Education Teachers to become proficient in digital pedagogy.</w:t>
      </w:r>
    </w:p>
    <w:p>
      <w:pPr>
        <w:numPr>
          <w:ilvl w:val="0"/>
          <w:numId w:val="1007"/>
        </w:numPr>
        <w:pStyle w:val="Compact"/>
      </w:pPr>
      <w:r>
        <w:rPr>
          <w:bCs/>
          <w:b/>
        </w:rPr>
        <w:t xml:space="preserve">Ecosystem Approach:</w:t>
      </w:r>
      <w:r>
        <w:t xml:space="preserve"> </w:t>
      </w:r>
      <w:r>
        <w:t xml:space="preserve">There is a growing trend towards an "ecosystem approach," where schools collaborate closely with local community centers, health services, and NGOs in Madrid to wrap around support for families.</w:t>
      </w:r>
    </w:p>
    <w:p>
      <w:pPr>
        <w:numPr>
          <w:ilvl w:val="0"/>
          <w:numId w:val="1007"/>
        </w:numPr>
        <w:pStyle w:val="Compact"/>
      </w:pPr>
      <w:r>
        <w:rPr>
          <w:bCs/>
          <w:b/>
        </w:rPr>
        <w:t xml:space="preserve">Conclusion:</w:t>
      </w:r>
      <w:r>
        <w:t xml:space="preserve"> </w:t>
      </w:r>
      <w:r>
        <w:t xml:space="preserve">The Special Education Teacher in Spain Madrid is a cornerstone of equitable education. By balancing legal compliance with empathetic practice, these educators ensure that every child has the opportunity to thrive. Their work not only transforms individual lives but also strengthens the social fabric of the city.</w:t>
      </w:r>
    </w:p>
    <w:p>
      <w:pPr>
        <w:pStyle w:val="FirstParagraph"/>
      </w:pPr>
      <w:r>
        <w:rPr>
          <w:iCs/>
          <w:i/>
        </w:rPr>
        <w:t xml:space="preserve">Thank you for your attention. We welcome questions regarding specific cases or regional policies in Spain Madrid.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Spain Madrid</dc:title>
  <dc:creator/>
  <dc:language>en</dc:language>
  <cp:keywords/>
  <dcterms:created xsi:type="dcterms:W3CDTF">2026-07-29T18:23:05Z</dcterms:created>
  <dcterms:modified xsi:type="dcterms:W3CDTF">2026-07-29T18:23:05Z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