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Sudan</w:t>
      </w:r>
      <w:r>
        <w:t xml:space="preserve"> </w:t>
      </w:r>
      <w:r>
        <w:t xml:space="preserve">Khartoum</w:t>
      </w:r>
    </w:p>
    <w:bookmarkStart w:id="28" w:name="X14ad41ee816921d9268302d725e4b3404eaa528"/>
    <w:p>
      <w:pPr>
        <w:pStyle w:val="Heading1"/>
      </w:pPr>
      <w:r>
        <w:t xml:space="preserve">Seminar Presentation Slides</w:t>
      </w:r>
      <w:r>
        <w:br/>
      </w:r>
      <w:r>
        <w:t xml:space="preserve">Fostering Inclusion for Special Education Teachers in Sudan Khartoum</w:t>
      </w:r>
    </w:p>
    <w:bookmarkStart w:id="20" w:name="X55693cfd32b63dfd92268d6c9cca9970a40464c"/>
    <w:p>
      <w:pPr>
        <w:pStyle w:val="Heading2"/>
      </w:pPr>
      <w:r>
        <w:t xml:space="preserve">Slide 1: Introduction and Contextual Background</w:t>
      </w:r>
    </w:p>
    <w:p>
      <w:pPr>
        <w:pStyle w:val="FirstParagraph"/>
      </w:pPr>
      <w:r>
        <w:t xml:space="preserve">Welcome to this comprehensive seminar presentation focused on the evolving role of the Special Education Teacher within the unique socio-cultural and geographical landscape of Sudan Khartoum. As we gather today, it is imperative to acknowledge that education in Sudan Khartoum stands at a critical juncture. The capital city has historically served as the hub for administrative, cultural, and educational developments in the nation. However, recent geopolitical shifts have necessitated a re-evaluation of how inclusive education is structured and delivered.</w:t>
      </w:r>
    </w:p>
    <w:p>
      <w:pPr>
        <w:pStyle w:val="BodyText"/>
      </w:pPr>
      <w:r>
        <w:t xml:space="preserve">This presentation aims to dissect the specific challenges faced by Special Education Teachers operating in Sudan Khartoum today. We will explore how these educators navigate resource limitations, cultural stigmas, and infrastructure deficits while striving to provide equitable learning opportunities for students with diverse abilities. By focusing on this vital demographic, we highlight the resilience and adaptability required of those dedicated to special needs education in one of Africa’s most complex urban environments.</w:t>
      </w:r>
    </w:p>
    <w:bookmarkEnd w:id="20"/>
    <w:bookmarkStart w:id="21" w:name="X01687e4cf650d13f79dd33c07fde8732cd662b7"/>
    <w:p>
      <w:pPr>
        <w:pStyle w:val="Heading2"/>
      </w:pPr>
      <w:r>
        <w:t xml:space="preserve">Slide 2: The Role of the Special Education Teacher</w:t>
      </w:r>
    </w:p>
    <w:p>
      <w:pPr>
        <w:pStyle w:val="FirstParagraph"/>
      </w:pPr>
      <w:r>
        <w:t xml:space="preserve">The role of a Special Education Teacher extends far beyond traditional instruction. In Sudan Khartoum, these professionals act as advocates, therapists, and cultural bridges. Their primary objective is to tailor educational experiences to meet the individual needs of students with disabilities, which may include physical impairments, sensory deficits (visual or hearing), intellectual disabilities, or autism spectrum disorders.</w:t>
      </w:r>
    </w:p>
    <w:p>
      <w:pPr>
        <w:pStyle w:val="BodyText"/>
      </w:pPr>
      <w:r>
        <w:t xml:space="preserve">In this specific context, the Special Education Teacher often serves as the first point of contact for parents who may be unfamiliar with modern pedagogical approaches to disability. They must translate complex psychological and educational concepts into accessible language for families in Khartoum. Furthermore, they play a crucial role in adapting the national curriculum to ensure accessibility, modifying assessments, and collaborating with general education teachers to create inclusive classroom environments that respect both the student’s needs and the broader social fabric of Sudan.</w:t>
      </w:r>
    </w:p>
    <w:bookmarkEnd w:id="21"/>
    <w:bookmarkStart w:id="22" w:name="Xa50a76c36c4c55df2428e766170273c58ff547b"/>
    <w:p>
      <w:pPr>
        <w:pStyle w:val="Heading2"/>
      </w:pPr>
      <w:r>
        <w:t xml:space="preserve">Slide 3: Current Challenges in Sudan Khartoum</w:t>
      </w:r>
    </w:p>
    <w:p>
      <w:pPr>
        <w:pStyle w:val="FirstParagraph"/>
      </w:pPr>
      <w:r>
        <w:t xml:space="preserve">The environment in Sudan Khartoum presents distinct hurdles for Special Education Teachers. Firstly, there is a significant shortage of specialized resources. Unlike Western contexts where assistive technologies are commonplace, many schools in Khartoum lack basic adaptive materials such as braille printers, hearing aids, or mobility aids.</w:t>
      </w:r>
    </w:p>
    <w:p>
      <w:pPr>
        <w:pStyle w:val="BodyText"/>
      </w:pPr>
      <w:r>
        <w:t xml:space="preserve">Secondly, physical infrastructure remains a major barrier. While efforts have been made to modernize certain schools in the capital city, many existing facilities are not wheelchair accessible. Ramps are rare, and restrooms are often inaccessible for students with mobility impairments. Additionally, the recent socio-political instability has disrupted school routines in Sudan Khartoum, leading to increased anxiety among students with special needs who thrive on routine and predictability. Special Education Teachers must now also provide emotional support to mitigate trauma caused by displacement or community unrest.</w:t>
      </w:r>
    </w:p>
    <w:bookmarkEnd w:id="22"/>
    <w:bookmarkStart w:id="23" w:name="X2f947a36c856e342dc791db9e43eabc43cf25ae"/>
    <w:p>
      <w:pPr>
        <w:pStyle w:val="Heading2"/>
      </w:pPr>
      <w:r>
        <w:t xml:space="preserve">Slide 4: Cultural Stigma and Community Engagement</w:t>
      </w:r>
    </w:p>
    <w:p>
      <w:pPr>
        <w:pStyle w:val="FirstParagraph"/>
      </w:pPr>
      <w:r>
        <w:t xml:space="preserve">A profound challenge facing the Special Education Teacher in Sudan Khartoum is the deep-seated cultural stigma associated with disability. In many traditional communities, disability is often misunderstood or viewed through a spiritual rather than medical or educational lens. This perception can lead to social isolation for students and hesitation among parents to seek formal education for their children.</w:t>
      </w:r>
    </w:p>
    <w:p>
      <w:pPr>
        <w:pStyle w:val="BodyText"/>
      </w:pPr>
      <w:r>
        <w:t xml:space="preserve">To combat this, Special Education Teachers must engage in intensive community outreach. This involves working closely with local religious leaders, community elders, and parent associations in Khartoum to shift narratives from exclusion to inclusion. By demonstrating the potential of students with disabilities through successful case studies and visible integration into society, these teachers help dismantle prejudices. This cultural mediation is perhaps the most demanding aspect of their role in Sudan Khartoum.</w:t>
      </w:r>
    </w:p>
    <w:bookmarkEnd w:id="23"/>
    <w:bookmarkStart w:id="24" w:name="Xb3b504f9e36cadd0ea34a4e97086a0eb2a11d4f"/>
    <w:p>
      <w:pPr>
        <w:pStyle w:val="Heading2"/>
      </w:pPr>
      <w:r>
        <w:t xml:space="preserve">Slide 5: Professional Development and Training Needs</w:t>
      </w:r>
    </w:p>
    <w:p>
      <w:pPr>
        <w:pStyle w:val="FirstParagraph"/>
      </w:pPr>
      <w:r>
        <w:t xml:space="preserve">The efficacy of any Special Education Teacher is directly linked to the quality of their training. In Sudan Khartoum, there is a critical need for continuous professional development programs that are culturally relevant. Current training initiatives often focus on theoretical models developed in Western contexts, which may not fully address the resource-scarce reality of Sudanese classrooms.</w:t>
      </w:r>
    </w:p>
    <w:p>
      <w:pPr>
        <w:pStyle w:val="BodyText"/>
      </w:pPr>
      <w:r>
        <w:t xml:space="preserve">We propose the implementation of localized training modules that emphasize low-cost, high-impact strategies. These should include teacher-led modifications using locally available materials, peer-support systems within schools, and psychological first aid techniques. Collaboration between universities in Khartoum, such as the University of Khartoum’s College of Education, and international NGOs is essential to bridge this gap. Special Education Teachers must be equipped not only with pedagogical skills but also with crisis management tools suited to the current climate in Sudan.</w:t>
      </w:r>
    </w:p>
    <w:bookmarkEnd w:id="24"/>
    <w:bookmarkStart w:id="25" w:name="Xfe0db7d505ff3d0b0ea1d01ec45cd33e587a7eb"/>
    <w:p>
      <w:pPr>
        <w:pStyle w:val="Heading2"/>
      </w:pPr>
      <w:r>
        <w:t xml:space="preserve">Slide 6: Policy Framework and Legal Rights</w:t>
      </w:r>
    </w:p>
    <w:p>
      <w:pPr>
        <w:pStyle w:val="FirstParagraph"/>
      </w:pPr>
      <w:r>
        <w:t xml:space="preserve">Sudan has ratified the United Nations Convention on the Rights of Persons with Disabilities (CRPD), which obligates the state to ensure inclusive education. However, translating international law into local policy implementation in Sudan Khartoum remains a work in progress. Special Education Teachers often find themselves working without clear legal backing or standardized guidelines for student placement and assessment.</w:t>
      </w:r>
    </w:p>
    <w:p>
      <w:pPr>
        <w:pStyle w:val="BodyText"/>
      </w:pPr>
      <w:r>
        <w:t xml:space="preserve">This presentation calls for stronger advocacy from Special Education Teacher unions and associations to influence policymakers in the Ministry of Education. Clear policies regarding funding, teacher salaries, and mandatory inclusive practices are necessary to protect the rights of both students and educators. Without a robust legal framework, the efforts of individual teachers in Sudan Khartoum remain fragmented and unsustainable.</w:t>
      </w:r>
    </w:p>
    <w:bookmarkEnd w:id="25"/>
    <w:bookmarkStart w:id="26" w:name="Xfa87d14d18dc235ea679cdf37fa6b3d51c0fb67"/>
    <w:p>
      <w:pPr>
        <w:pStyle w:val="Heading2"/>
      </w:pPr>
      <w:r>
        <w:t xml:space="preserve">Slide 7: Strategic Recommendations for Stakeholders</w:t>
      </w:r>
    </w:p>
    <w:p>
      <w:pPr>
        <w:pStyle w:val="FirstParagraph"/>
      </w:pPr>
      <w:r>
        <w:t xml:space="preserve">To support Special Education Teachers effectively, stakeholders must adopt a multi-faceted approach. For the government of Sudan Khartoum, investment in infrastructure retrofitting is non-negotiable. Schools must become physically accessible to ensure equal participation.</w:t>
      </w:r>
    </w:p>
    <w:p>
      <w:pPr>
        <w:pStyle w:val="BodyText"/>
      </w:pPr>
      <w:r>
        <w:t xml:space="preserve">For NGOs and international partners, funding should be directed toward teacher training hubs and the provision of low-tech assistive devices that are durable and easy to maintain. For school administrators in Khartoum, fostering a supportive workplace culture is vital. This includes reducing administrative burdens on Special Education Teachers and encouraging collaborative planning time with general education staff. Finally, for parents, ongoing workshops are needed to empower them as partners in their child’s educational journey.</w:t>
      </w:r>
    </w:p>
    <w:bookmarkEnd w:id="26"/>
    <w:bookmarkStart w:id="27" w:name="slide-8-conclusion-and-call-to-action"/>
    <w:p>
      <w:pPr>
        <w:pStyle w:val="Heading2"/>
      </w:pPr>
      <w:r>
        <w:t xml:space="preserve">Slide 8: Conclusion and Call to Action</w:t>
      </w:r>
    </w:p>
    <w:p>
      <w:pPr>
        <w:pStyle w:val="FirstParagraph"/>
      </w:pPr>
      <w:r>
        <w:t xml:space="preserve">In conclusion, the Special Education Teacher in Sudan Khartoum is a cornerstone of social cohesion and inclusive development. Despite facing immense structural, financial, and cultural challenges, these professionals demonstrate remarkable dedication. They are not merely teaching subjects; they are teaching society to value diversity.</w:t>
      </w:r>
    </w:p>
    <w:p>
      <w:pPr>
        <w:pStyle w:val="BodyText"/>
      </w:pPr>
      <w:r>
        <w:t xml:space="preserve">We call upon all attendees—educators, policymakers, parents, and community leaders—to recognize the critical importance of supporting Special Education Teachers. Let us commit to advocating for better resources, challenging stigma, and ensuring that every child in Sudan Khartoum has access to quality education. The future of inclusion depends on the strength and support we provide to those who stand at the front lines of this vital mission.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Special Education Teacher in Sudan Khartoum</dc:title>
  <dc:creator/>
  <dc:language>en</dc:language>
  <cp:keywords/>
  <dcterms:created xsi:type="dcterms:W3CDTF">2026-07-29T17:19:46Z</dcterms:created>
  <dcterms:modified xsi:type="dcterms:W3CDTF">2026-07-29T17:19:46Z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