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2e952164427c79745ea8d68407a134f2f4bbea1"/>
    <w:p>
      <w:pPr>
        <w:pStyle w:val="Heading2"/>
      </w:pPr>
      <w:r>
        <w:t xml:space="preserve">Navigating Speech Therapy Services in Australia Brisbane</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Enhancing Communication and Swallowing Health: The Role of the Speech Therapist in Our Community.</w:t>
      </w:r>
    </w:p>
    <w:p>
      <w:pPr>
        <w:numPr>
          <w:ilvl w:val="0"/>
          <w:numId w:val="1001"/>
        </w:numPr>
        <w:pStyle w:val="Compact"/>
      </w:pPr>
      <w:r>
        <w:rPr>
          <w:bCs/>
          <w:b/>
        </w:rPr>
        <w:t xml:space="preserve">Audience:</w:t>
      </w:r>
      <w:r>
        <w:t xml:space="preserve"> </w:t>
      </w:r>
      <w:r>
        <w:t xml:space="preserve">Local parents, educators, aged care providers, and health policy stakeholders residing in Australia Brisbane.</w:t>
      </w:r>
    </w:p>
    <w:p>
      <w:pPr>
        <w:numPr>
          <w:ilvl w:val="0"/>
          <w:numId w:val="1001"/>
        </w:numPr>
        <w:pStyle w:val="Compact"/>
      </w:pPr>
      <w:r>
        <w:rPr>
          <w:bCs/>
          <w:b/>
        </w:rPr>
        <w:t xml:space="preserve">Date:</w:t>
      </w:r>
      <w:r>
        <w:t xml:space="preserve"> </w:t>
      </w:r>
      <w:r>
        <w:t xml:space="preserve">Current Academic Year Seminar Series.</w:t>
      </w:r>
    </w:p>
    <w:bookmarkEnd w:id="20"/>
    <w:bookmarkEnd w:id="21"/>
    <w:bookmarkStart w:id="22" w:name="slide-1-introduction-to-the-profession"/>
    <w:p>
      <w:pPr>
        <w:pStyle w:val="Heading2"/>
      </w:pPr>
      <w:r>
        <w:t xml:space="preserve">Slide 1: Introduction to the Profession</w:t>
      </w:r>
    </w:p>
    <w:p>
      <w:pPr>
        <w:pStyle w:val="FirstParagraph"/>
      </w:pPr>
      <w:r>
        <w:rPr>
          <w:bCs/>
          <w:b/>
        </w:rPr>
        <w:t xml:space="preserve">The Speech Therapist Defined:</w:t>
      </w:r>
    </w:p>
    <w:p>
      <w:pPr>
        <w:pStyle w:val="BodyText"/>
      </w:pPr>
      <w:r>
        <w:t xml:space="preserve">A Speech Therapist, often referred to colloquially as a speech pathologist, is a registered health professional who assesses and treats communication and swallowing disorders. In the context of Australia Brisbane, these professionals are regulated by the Speech Pathology Australia (SPA) board. They work with individuals of all ages, from infants struggling with feeding issues to elderly patients experiencing dysphagia due to stroke or neurodegenerative diseases.</w:t>
      </w:r>
    </w:p>
    <w:p>
      <w:pPr>
        <w:pStyle w:val="BodyText"/>
      </w:pPr>
      <w:r>
        <w:rPr>
          <w:bCs/>
          <w:b/>
        </w:rPr>
        <w:t xml:space="preserve">Core Functions:</w:t>
      </w:r>
    </w:p>
    <w:p>
      <w:pPr>
        <w:numPr>
          <w:ilvl w:val="0"/>
          <w:numId w:val="1002"/>
        </w:numPr>
        <w:pStyle w:val="Compact"/>
      </w:pPr>
      <w:r>
        <w:rPr>
          <w:bCs/>
          <w:b/>
        </w:rPr>
        <w:t xml:space="preserve">Speech Sound Disorders:</w:t>
      </w:r>
      <w:r>
        <w:t xml:space="preserve"> </w:t>
      </w:r>
      <w:r>
        <w:t xml:space="preserve">Helping children articulate sounds correctly.</w:t>
      </w:r>
    </w:p>
    <w:p>
      <w:pPr>
        <w:numPr>
          <w:ilvl w:val="0"/>
          <w:numId w:val="1002"/>
        </w:numPr>
        <w:pStyle w:val="Compact"/>
      </w:pPr>
      <w:r>
        <w:t xml:space="preserve">LanguagE Delay:: Addressing difficulties in understanding or using words in context.</w:t>
      </w:r>
    </w:p>
    <w:p>
      <w:pPr>
        <w:numPr>
          <w:ilvl w:val="0"/>
          <w:numId w:val="1002"/>
        </w:numPr>
        <w:pStyle w:val="Compact"/>
      </w:pPr>
      <w:r>
        <w:t xml:space="preserve">Fluency Disorders:: Treating stuttering and cluttering, which can impact social confidence.</w:t>
      </w:r>
    </w:p>
    <w:p>
      <w:pPr>
        <w:numPr>
          <w:ilvl w:val="0"/>
          <w:numId w:val="1002"/>
        </w:numPr>
        <w:pStyle w:val="Compact"/>
      </w:pPr>
      <w:r>
        <w:t xml:space="preserve">Cognitive-Communication Disorders:: Supporting memory, attention, and problem-solving skills post-injury.</w:t>
      </w:r>
    </w:p>
    <w:p>
      <w:pPr>
        <w:numPr>
          <w:ilvl w:val="0"/>
          <w:numId w:val="1002"/>
        </w:numPr>
        <w:pStyle w:val="Compact"/>
      </w:pPr>
      <w:r>
        <w:t xml:space="preserve">Voice and Swallowing:: Managing vocal cord issues and safe eating/drinking practices.</w:t>
      </w:r>
    </w:p>
    <w:bookmarkEnd w:id="22"/>
    <w:bookmarkStart w:id="23" w:name="Xd501651d294960074b5f94ea37ad8d5e883da3e"/>
    <w:p>
      <w:pPr>
        <w:pStyle w:val="Heading2"/>
      </w:pPr>
      <w:r>
        <w:t xml:space="preserve">Slide 2: The Unique Landscape of Australia Brisbane</w:t>
      </w:r>
    </w:p>
    <w:p>
      <w:pPr>
        <w:pStyle w:val="FirstParagraph"/>
      </w:pPr>
      <w:r>
        <w:rPr>
          <w:bCs/>
          <w:b/>
        </w:rPr>
        <w:t xml:space="preserve">Demographic Considerations in Australia Brisbane:</w:t>
      </w:r>
    </w:p>
    <w:p>
      <w:pPr>
        <w:pStyle w:val="BodyText"/>
      </w:pPr>
      <w:r>
        <w:t xml:space="preserve">The city of Brisbane, located in the state of Queensland, presents a unique demographic challenge for healthcare providers. As one of the fastest-growing cities in Australia, there is a significant influx of young families requiring pediatric speech therapy services. Simultaneously, an aging population necessitates robust geriatric care programs focused on swallowing safety and cognitive maintenance.</w:t>
      </w:r>
    </w:p>
    <w:p>
      <w:pPr>
        <w:pStyle w:val="BodyText"/>
      </w:pPr>
      <w:r>
        <w:rPr>
          <w:bCs/>
          <w:b/>
        </w:rPr>
        <w:t xml:space="preserve">Cultural Diversity:</w:t>
      </w:r>
    </w:p>
    <w:p>
      <w:pPr>
        <w:pStyle w:val="BodyText"/>
      </w:pPr>
      <w:r>
        <w:t xml:space="preserve">Australia Brisbane is culturally diverse. Speech Therapists in this region must be competent in working with clients from non-English speaking backgrounds (NESB) and Indigenous communities, including Aboriginal and Torres Strait Islander peoples. This requires an understanding of dialectical differences, bilingual language acquisition myths (e.g., that learning two languages causes delay), and culturally appropriate intervention strategies.</w:t>
      </w:r>
    </w:p>
    <w:bookmarkEnd w:id="23"/>
    <w:bookmarkStart w:id="27" w:name="slide-3-funding-and-access-pathways"/>
    <w:p>
      <w:pPr>
        <w:pStyle w:val="Heading2"/>
      </w:pPr>
      <w:r>
        <w:t xml:space="preserve">Slide 3: Funding and Access Pathways</w:t>
      </w:r>
    </w:p>
    <w:p>
      <w:pPr>
        <w:pStyle w:val="FirstParagraph"/>
      </w:pPr>
      <w:r>
        <w:rPr>
          <w:bCs/>
          <w:b/>
        </w:rPr>
        <w:t xml:space="preserve">Navigating the Healthcare System:</w:t>
      </w:r>
    </w:p>
    <w:p>
      <w:pPr>
        <w:pStyle w:val="BodyText"/>
      </w:pPr>
      <w:r>
        <w:t xml:space="preserve">A critical component of practicing as a Speech Therapist in Australia Brisbane involves understanding the complex funding mechanisms that allow patients to access care. There are three primary avenues for funding in this region.</w:t>
      </w:r>
    </w:p>
    <w:bookmarkStart w:id="24" w:name="X9bfe3d2b0d0bcf706360fa4498c47aee23215c3"/>
    <w:p>
      <w:pPr>
        <w:pStyle w:val="Heading3"/>
      </w:pPr>
      <w:r>
        <w:t xml:space="preserve">1. Medicare (Chronic Disease Management Plans)</w:t>
      </w:r>
    </w:p>
    <w:p>
      <w:pPr>
        <w:pStyle w:val="FirstParagraph"/>
      </w:pPr>
      <w:r>
        <w:t xml:space="preserve">Clients with a chronic medical condition may be eligible for up to five allied health sessions per calendar year through a GP Chronic Management Plan. This is particularly relevant for adults managing long-term conditions in Australia Brisbane.</w:t>
      </w:r>
    </w:p>
    <w:bookmarkEnd w:id="24"/>
    <w:bookmarkStart w:id="25" w:name="X87afa17b3b3f7b4ca737e8e42abdc9afccb0334"/>
    <w:p>
      <w:pPr>
        <w:pStyle w:val="Heading3"/>
      </w:pPr>
      <w:r>
        <w:t xml:space="preserve">2. The National Disability Insurance Scheme (NDIS)</w:t>
      </w:r>
    </w:p>
    <w:p>
      <w:pPr>
        <w:pStyle w:val="FirstParagraph"/>
      </w:pPr>
      <w:r>
        <w:t xml:space="preserve">The NDIS is a transformative program in Australia that provides funding to people with permanent and significant disabilities. For children and adults in Australia Brisbane, accessing NDIS funding for Speech Therapy allows for long-term support tailored to individual goals, such as improving social interaction skills or vocational communication training.</w:t>
      </w:r>
    </w:p>
    <w:bookmarkEnd w:id="25"/>
    <w:bookmarkStart w:id="26" w:name="private-health-insurance"/>
    <w:p>
      <w:pPr>
        <w:pStyle w:val="Heading3"/>
      </w:pPr>
      <w:r>
        <w:t xml:space="preserve">3. Private Health Insurance</w:t>
      </w:r>
    </w:p>
    <w:p>
      <w:pPr>
        <w:pStyle w:val="FirstParagraph"/>
      </w:pPr>
      <w:r>
        <w:t xml:space="preserve">Many residents utilize private health insurance "extras" cover to offset the cost of out-of-pocket fees. Speech Therapists in Australia Brisbane must often handle direct billing processes with major insurers.</w:t>
      </w:r>
    </w:p>
    <w:bookmarkEnd w:id="26"/>
    <w:bookmarkEnd w:id="27"/>
    <w:bookmarkStart w:id="28" w:name="Xf17301761aee09fdee6224ca8d6443e89d7f902"/>
    <w:p>
      <w:pPr>
        <w:pStyle w:val="Heading2"/>
      </w:pPr>
      <w:r>
        <w:t xml:space="preserve">Slide 4: Pediatric Services and Early Intervention</w:t>
      </w:r>
    </w:p>
    <w:p>
      <w:pPr>
        <w:pStyle w:val="FirstParagraph"/>
      </w:pPr>
      <w:r>
        <w:rPr>
          <w:bCs/>
          <w:b/>
        </w:rPr>
        <w:t xml:space="preserve">The First Five Years:</w:t>
      </w:r>
    </w:p>
    <w:p>
      <w:pPr>
        <w:pStyle w:val="BodyText"/>
      </w:pPr>
      <w:r>
        <w:t xml:space="preserve">In Australia Brisbane, there is a strong emphasis on early intervention. Research consistently shows that the first five years of life are critical for brain development and language acquisition. Speech Therapists collaborate closely with local kindergartens, prep schools, and pediatricians to identify delays early.</w:t>
      </w:r>
    </w:p>
    <w:p>
      <w:pPr>
        <w:numPr>
          <w:ilvl w:val="0"/>
          <w:numId w:val="1003"/>
        </w:numPr>
        <w:pStyle w:val="Compact"/>
      </w:pPr>
      <w:r>
        <w:rPr>
          <w:bCs/>
          <w:b/>
        </w:rPr>
        <w:t xml:space="preserve">Premature Birth Support:</w:t>
      </w:r>
      <w:r>
        <w:t xml:space="preserve"> </w:t>
      </w:r>
      <w:r>
        <w:t xml:space="preserve">Brisbane has several major maternity hospitals. Speech Therapists often provide follow-up care for premature infants who experience feeding difficulties or delayed speech milestones.</w:t>
      </w:r>
    </w:p>
    <w:p>
      <w:pPr>
        <w:numPr>
          <w:ilvl w:val="0"/>
          <w:numId w:val="1003"/>
        </w:numPr>
        <w:pStyle w:val="Compact"/>
      </w:pPr>
      <w:r>
        <w:rPr>
          <w:bCs/>
          <w:b/>
        </w:rPr>
        <w:t xml:space="preserve">Autism Spectrum Disorder (ASD):</w:t>
      </w:r>
      <w:r>
        <w:t xml:space="preserve"> </w:t>
      </w:r>
      <w:r>
        <w:t xml:space="preserve">With a high prevalence of ASD diagnoses, many Speech Therapists in Australia specialize in social communication interventions, using evidence-based practices like Hanen Program principles to support neurodivergent children.</w:t>
      </w:r>
    </w:p>
    <w:bookmarkEnd w:id="28"/>
    <w:bookmarkStart w:id="29" w:name="Xc0e8f2d2adbe26baa5df2f5536104eee32cfaf7"/>
    <w:p>
      <w:pPr>
        <w:pStyle w:val="Heading2"/>
      </w:pPr>
      <w:r>
        <w:t xml:space="preserve">Slide 5: Geriatric Care and Swallowing Safety</w:t>
      </w:r>
    </w:p>
    <w:p>
      <w:pPr>
        <w:pStyle w:val="FirstParagraph"/>
      </w:pPr>
      <w:r>
        <w:rPr>
          <w:bCs/>
          <w:b/>
        </w:rPr>
        <w:t xml:space="preserve">Aging with Dignity in Queensland:</w:t>
      </w:r>
    </w:p>
    <w:p>
      <w:pPr>
        <w:pStyle w:val="BodyText"/>
      </w:pPr>
      <w:r>
        <w:t xml:space="preserve">The aging population in Australia Brisbane requires specialized attention, particularly regarding dysphagia (swallowing difficulties). Aspiration pneumonia is a leading cause of hospitalization among the elderly. Speech Therapists play a vital role in conducting clinical and instrumental swallowing assessments (such as VFSS or FEES).</w:t>
      </w:r>
    </w:p>
    <w:p>
      <w:pPr>
        <w:pStyle w:val="BodyText"/>
      </w:pPr>
      <w:r>
        <w:rPr>
          <w:bCs/>
          <w:b/>
        </w:rPr>
        <w:t xml:space="preserve">Community Engagement:</w:t>
      </w:r>
    </w:p>
    <w:p>
      <w:pPr>
        <w:pStyle w:val="BodyText"/>
      </w:pPr>
      <w:r>
        <w:t xml:space="preserve">Beyond clinical settings, Speech Therapists work in aged care facilities across suburbs like Chermside, Ipswich, and the Gold Coast fringe. They provide education to carers on safe feeding techniques and modify diets to ensure adequate hydration and nutrition while minimizing choking risks. This aspect of the role is crucial for maintaining quality of life for seniors in Australia Brisbane.</w:t>
      </w:r>
    </w:p>
    <w:bookmarkEnd w:id="29"/>
    <w:bookmarkStart w:id="30" w:name="X00b4b929a382367ed330f82363eb89f820584df"/>
    <w:p>
      <w:pPr>
        <w:pStyle w:val="Heading2"/>
      </w:pPr>
      <w:r>
        <w:t xml:space="preserve">Slide 6: Telehealth and Modern Delivery Methods</w:t>
      </w:r>
    </w:p>
    <w:p>
      <w:pPr>
        <w:pStyle w:val="FirstParagraph"/>
      </w:pPr>
      <w:r>
        <w:rPr>
          <w:bCs/>
          <w:b/>
        </w:rPr>
        <w:t xml:space="preserve">Digital Health in the Sunshine State:</w:t>
      </w:r>
    </w:p>
    <w:p>
      <w:pPr>
        <w:pStyle w:val="BodyText"/>
      </w:pPr>
      <w:r>
        <w:t xml:space="preserve">The pandemic accelerated the adoption of telehealth services across Australia. For Speech Therapists in Australia Brisbane, remote consultations have become a standard service delivery model. This is particularly beneficial for families living in outer suburbs or rural areas surrounding Brisbane who may face travel barriers.</w:t>
      </w:r>
    </w:p>
    <w:p>
      <w:pPr>
        <w:numPr>
          <w:ilvl w:val="0"/>
          <w:numId w:val="1004"/>
        </w:numPr>
        <w:pStyle w:val="Compact"/>
      </w:pPr>
      <w:r>
        <w:rPr>
          <w:bCs/>
          <w:b/>
        </w:rPr>
        <w:t xml:space="preserve">Accessibility:</w:t>
      </w:r>
      <w:r>
        <w:t xml:space="preserve"> </w:t>
      </w:r>
      <w:r>
        <w:t xml:space="preserve">Telehealth allows for real-time coaching of parents and caregivers, ensuring that therapy extends beyond the clinic room.</w:t>
      </w:r>
    </w:p>
    <w:p>
      <w:pPr>
        <w:numPr>
          <w:ilvl w:val="0"/>
          <w:numId w:val="1004"/>
        </w:numPr>
        <w:pStyle w:val="Compact"/>
      </w:pPr>
      <w:r>
        <w:rPr>
          <w:bCs/>
          <w:b/>
        </w:rPr>
        <w:t xml:space="preserve">Efficacy:</w:t>
      </w:r>
      <w:r>
        <w:t xml:space="preserve"> </w:t>
      </w:r>
      <w:r>
        <w:t xml:space="preserve">Studies indicate that telehealth is equally effective as face-to-face therapy for many speech sound disorders and language interventions, provided the home environment is conducive to learning.</w:t>
      </w:r>
    </w:p>
    <w:bookmarkEnd w:id="30"/>
    <w:bookmarkStart w:id="31" w:name="slide-7-challenges-and-future-directions"/>
    <w:p>
      <w:pPr>
        <w:pStyle w:val="Heading2"/>
      </w:pPr>
      <w:r>
        <w:t xml:space="preserve">Slide 7: Challenges and Future Directions</w:t>
      </w:r>
    </w:p>
    <w:p>
      <w:pPr>
        <w:pStyle w:val="FirstParagraph"/>
      </w:pPr>
      <w:r>
        <w:rPr>
          <w:bCs/>
          <w:b/>
        </w:rPr>
        <w:t xml:space="preserve">Ongoing Professional Development:</w:t>
      </w:r>
    </w:p>
    <w:p>
      <w:pPr>
        <w:pStyle w:val="BodyText"/>
      </w:pPr>
      <w:r>
        <w:t xml:space="preserve">The field of Speech Therapy is evolving rapidly. Practitioners in Australia Brisbane must engage in continuous professional development (CPD) to stay current with evidence-based practices. Key challenges include:</w:t>
      </w:r>
    </w:p>
    <w:p>
      <w:pPr>
        <w:numPr>
          <w:ilvl w:val="0"/>
          <w:numId w:val="1005"/>
        </w:numPr>
        <w:pStyle w:val="Compact"/>
      </w:pPr>
      <w:r>
        <w:rPr>
          <w:bCs/>
          <w:b/>
        </w:rPr>
        <w:t xml:space="preserve">Clinic Wait Times:</w:t>
      </w:r>
      <w:r>
        <w:t xml:space="preserve"> </w:t>
      </w:r>
      <w:r>
        <w:t xml:space="preserve">High demand for NDIS and pediatric services often results in long waiting lists, requiring efficient triage systems.</w:t>
      </w:r>
    </w:p>
    <w:p>
      <w:pPr>
        <w:numPr>
          <w:ilvl w:val="0"/>
          <w:numId w:val="1005"/>
        </w:numPr>
        <w:pStyle w:val="Compact"/>
      </w:pPr>
      <w:r>
        <w:rPr>
          <w:bCs/>
          <w:b/>
        </w:rPr>
        <w:t xml:space="preserve">Mental Health Integration:</w:t>
      </w:r>
      <w:r>
        <w:t xml:space="preserve"> </w:t>
      </w:r>
      <w:r>
        <w:t xml:space="preserve">There is a growing recognition of the link between communication disorders and mental health issues such as anxiety and depression. Speech Therapists are increasingly incorporating psychological support strategies into their practice.</w:t>
      </w:r>
    </w:p>
    <w:p>
      <w:pPr>
        <w:numPr>
          <w:ilvl w:val="0"/>
          <w:numId w:val="1005"/>
        </w:numPr>
        <w:pStyle w:val="Compact"/>
      </w:pPr>
      <w:r>
        <w:rPr>
          <w:bCs/>
          <w:b/>
        </w:rPr>
        <w:t xml:space="preserve">Cultural Safety:</w:t>
      </w:r>
      <w:r>
        <w:t xml:space="preserve"> </w:t>
      </w:r>
      <w:r>
        <w:t xml:space="preserve">Continued effort is required to ensure services are culturally safe for Indigenous Australians, respecting traditional healing practices while integrating modern medical interventions.</w:t>
      </w:r>
    </w:p>
    <w:bookmarkEnd w:id="31"/>
    <w:bookmarkStart w:id="33" w:name="slide-8-conclusion-and-call-to-action"/>
    <w:p>
      <w:pPr>
        <w:pStyle w:val="Heading2"/>
      </w:pPr>
      <w:r>
        <w:t xml:space="preserve">Slide 8: Conclusion and Call to Action</w:t>
      </w:r>
    </w:p>
    <w:p>
      <w:pPr>
        <w:pStyle w:val="FirstParagraph"/>
      </w:pPr>
      <w:r>
        <w:rPr>
          <w:bCs/>
          <w:b/>
        </w:rPr>
        <w:t xml:space="preserve">The Impact of Speech Therapy:</w:t>
      </w:r>
    </w:p>
    <w:p>
      <w:pPr>
        <w:pStyle w:val="BodyText"/>
      </w:pPr>
      <w:r>
        <w:t xml:space="preserve">In conclusion, the role of the Speech Therapist in Australia Brisbane is indispensable to a holistic healthcare system. Whether treating a toddler’s first words or helping an elder swallow safely, these professionals facilitate connection, independence, and dignity.</w:t>
      </w:r>
    </w:p>
    <w:bookmarkStart w:id="32" w:name="key-takeaways"/>
    <w:p>
      <w:pPr>
        <w:pStyle w:val="Heading3"/>
      </w:pPr>
      <w:r>
        <w:t xml:space="preserve">Key Takeaways:</w:t>
      </w:r>
    </w:p>
    <w:p>
      <w:pPr>
        <w:numPr>
          <w:ilvl w:val="0"/>
          <w:numId w:val="1006"/>
        </w:numPr>
        <w:pStyle w:val="Compact"/>
      </w:pPr>
      <w:r>
        <w:t xml:space="preserve">Speech Therapy is not just about "talking"; it encompasses swallowing, voice, cognition, and social interaction.</w:t>
      </w:r>
    </w:p>
    <w:p>
      <w:pPr>
        <w:numPr>
          <w:ilvl w:val="0"/>
          <w:numId w:val="1006"/>
        </w:numPr>
        <w:pStyle w:val="Compact"/>
      </w:pPr>
      <w:r>
        <w:t xml:space="preserve">Navigating funding through Medicare and NDIS is essential for access in Australia.</w:t>
      </w:r>
    </w:p>
    <w:p>
      <w:pPr>
        <w:pStyle w:val="FirstParagraph"/>
      </w:pPr>
      <w:r>
        <w:rPr>
          <w:iCs/>
          <w:i/>
        </w:rPr>
        <w:t xml:space="preserve">Contact your local Speech Pathology Australia member or visit the NDIS portal for more information on accessing these vital services in Australia Brisbane.</w:t>
      </w:r>
    </w:p>
    <w:bookmarkEnd w:id="32"/>
    <w:bookmarkEnd w:id="33"/>
    <w:bookmarkStart w:id="34" w:name="slide-9-questions-and-discussion"/>
    <w:p>
      <w:pPr>
        <w:pStyle w:val="Heading2"/>
      </w:pPr>
      <w:r>
        <w:t xml:space="preserve">Slide 9: Questions and Discussion</w:t>
      </w:r>
    </w:p>
    <w:p>
      <w:pPr>
        <w:pStyle w:val="FirstParagraph"/>
      </w:pPr>
      <w:r>
        <w:rPr>
          <w:bCs/>
          <w:b/>
        </w:rPr>
        <w:t xml:space="preserve">Acknowledgments:</w:t>
      </w:r>
    </w:p>
    <w:p>
      <w:pPr>
        <w:numPr>
          <w:ilvl w:val="0"/>
          <w:numId w:val="1007"/>
        </w:numPr>
        <w:pStyle w:val="Compact"/>
      </w:pPr>
      <w:r>
        <w:t xml:space="preserve">We thank the local health districts of Australia Brisbane for their partnership.</w:t>
      </w:r>
    </w:p>
    <w:p>
      <w:pPr>
        <w:numPr>
          <w:ilvl w:val="0"/>
          <w:numId w:val="1007"/>
        </w:numPr>
        <w:pStyle w:val="Compact"/>
      </w:pPr>
      <w:r>
        <w:t xml:space="preserve">We appreciate the audience's engagement with this Seminar Presentation Slides document.</w:t>
      </w:r>
    </w:p>
    <w:p>
      <w:pPr>
        <w:pStyle w:val="FirstParagraph"/>
      </w:pPr>
      <w:r>
        <w:rPr>
          <w:bCs/>
          <w:b/>
        </w:rPr>
        <w:t xml:space="preserve">Please raise your hand if you have questions regarding:</w:t>
      </w:r>
    </w:p>
    <w:p>
      <w:pPr>
        <w:numPr>
          <w:ilvl w:val="0"/>
          <w:numId w:val="1008"/>
        </w:numPr>
        <w:pStyle w:val="Compact"/>
      </w:pPr>
      <w:r>
        <w:t xml:space="preserve">Funding applications for NDIS in Queensland.</w:t>
      </w:r>
    </w:p>
    <w:p>
      <w:pPr>
        <w:numPr>
          <w:ilvl w:val="0"/>
          <w:numId w:val="1008"/>
        </w:numPr>
        <w:pStyle w:val="Compact"/>
      </w:pPr>
      <w:r>
        <w:t xml:space="preserve">Ideas for home-based language stimulation activities.</w:t>
      </w:r>
    </w:p>
    <w:p>
      <w:pPr>
        <w:numPr>
          <w:ilvl w:val="0"/>
          <w:numId w:val="1008"/>
        </w:numPr>
        <w:pStyle w:val="Compact"/>
      </w:pPr>
      <w:r>
        <w:t xml:space="preserve">Career pathways into Speech Therapy in Australia.</w:t>
      </w:r>
    </w:p>
    <w:p>
      <w:pPr>
        <w:pStyle w:val="FirstParagraph"/>
      </w:pPr>
      <w:r>
        <w:t xml:space="preserve">End of Presentation. Thank you for your attention to the critical work of Speech Therapists in our community.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Australia Brisbane</dc:title>
  <dc:creator/>
  <dc:language>en</dc:language>
  <cp:keywords/>
  <dcterms:created xsi:type="dcterms:W3CDTF">2026-07-29T17:14:25Z</dcterms:created>
  <dcterms:modified xsi:type="dcterms:W3CDTF">2026-07-29T17:14:25Z</dcterms:modified>
</cp:coreProperties>
</file>

<file path=docProps/custom.xml><?xml version="1.0" encoding="utf-8"?>
<Properties xmlns="http://schemas.openxmlformats.org/officeDocument/2006/custom-properties" xmlns:vt="http://schemas.openxmlformats.org/officeDocument/2006/docPropsVTypes"/>
</file>