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Bangladesh</w:t>
      </w:r>
      <w:r>
        <w:t xml:space="preserve"> </w:t>
      </w:r>
      <w:r>
        <w:t xml:space="preserve">Dhaka</w:t>
      </w:r>
    </w:p>
    <w:bookmarkStart w:id="20" w:name="X54b16a3a8e7cdcb54e17c174ee2ecb1d59e9594"/>
    <w:p>
      <w:pPr>
        <w:pStyle w:val="Heading2"/>
      </w:pPr>
      <w:r>
        <w:t xml:space="preserve">Slide 1: Introduction to Speech Therapy in Bangladesh Dhaka</w:t>
      </w:r>
    </w:p>
    <w:p>
      <w:pPr>
        <w:pStyle w:val="FirstParagraph"/>
      </w:pPr>
      <w:r>
        <w:t xml:space="preserve">Welcome to this comprehensive Seminar Presentation Slides overview dedicated to the vital role of the Speech Therapist within our vibrant and rapidly developing metropolis, Bangladesh Dhaka. Today, we delve into a healthcare profession that is often overlooked but possesses the transformative power to unlock human potential. A Speech Therapist, also known as a Speech-Language Pathologist (SLP), specializes in diagnosing and treating communication disorders and swallowing difficulties. In the bustling urban environment of Bangladesh Dhaka, where diversity meets modernization, understanding these nuances is crucial for social inclusion and educational success.</w:t>
      </w:r>
    </w:p>
    <w:p>
      <w:pPr>
        <w:pStyle w:val="BodyText"/>
      </w:pPr>
      <w:r>
        <w:t xml:space="preserve">Bangladesh Dhaka represents a unique microcosm of challenges and opportunities. It is home to millions of people from various linguistic backgrounds, including Bengali dialects and minority languages. The Speech Therapist plays an instrumental role in bridging these gaps, ensuring that every individual, regardless of their background or ability to communicate verbally, has a voice. This presentation aims to highlight the critical need for specialized speech therapy services in Bangladesh Dhaka.</w:t>
      </w:r>
    </w:p>
    <w:p>
      <w:pPr>
        <w:pStyle w:val="BodyText"/>
      </w:pPr>
      <w:r>
        <w:t xml:space="preserve">We will explore how a Speech Therapist can assist children with developmental delays and adults recovering from neurological events such as strokes. As we navigate the complexities of urban life in Bangladesh Dhaka, it becomes evident that early intervention is key. By integrating professional speech therapy into our healthcare and educational systems, we can significantly improve the quality of life for thousands of individuals who currently struggle with silence or misunderstanding.</w:t>
      </w:r>
    </w:p>
    <w:bookmarkEnd w:id="20"/>
    <w:bookmarkStart w:id="21" w:name="Xa9ac2e4c92e5370555513e15106fc7fa1752233"/>
    <w:p>
      <w:pPr>
        <w:pStyle w:val="Heading2"/>
      </w:pPr>
      <w:r>
        <w:t xml:space="preserve">Slide 2: The Scope of Practice: What a Speech Therapist Does</w:t>
      </w:r>
    </w:p>
    <w:p>
      <w:pPr>
        <w:pStyle w:val="FirstParagraph"/>
      </w:pPr>
      <w:r>
        <w:t xml:space="preserve">To fully appreciate the impact of a Speech Therapist, we must first understand their scope of practice. A Speech Therapist does not merely teach people how to pronounce words; they address complex issues related to language acquisition, fluency, voice quality, and social communication. In Bangladesh Dhaka, the prevalence of conditions such as stuttering (stammering), speech delay in children due to limited exposure or neurodevelopmental disorders like Autism Spectrum Disorder (ASD), and aphasia following strokes requires a multidisciplinary approach.</w:t>
      </w:r>
    </w:p>
    <w:p>
      <w:pPr>
        <w:pStyle w:val="BodyText"/>
      </w:pPr>
      <w:r>
        <w:t xml:space="preserve">A Speech Therapist utilizes evidence-based practices to create personalized treatment plans. For instance, they may work with a child who has delayed language development by introducing interactive play therapies that encourage vocabulary expansion. Similarly, for an adult in Bangladesh Dhaka who has suffered a cerebrovascular accident (stroke), a Speech Therapist helps restore the ability to speak and swallow safely. This dual focus on communication and physiological function underscores the versatility of the profession.</w:t>
      </w:r>
    </w:p>
    <w:p>
      <w:pPr>
        <w:pStyle w:val="BodyText"/>
      </w:pPr>
      <w:r>
        <w:t xml:space="preserve">Furthermore, the Speech Therapist addresses voice disorders that are increasingly common among teachers, call center employees, and public speakers in Bangladesh Dhaka's booming service industry. Professional overuse can lead to vocal nodules or chronic laryngitis. Therefore, a Speech Therapist provides crucial training in vocal hygiene and resonance techniques. These interventions ensure that professionals can maintain their careers without compromising their health.</w:t>
      </w:r>
    </w:p>
    <w:p>
      <w:pPr>
        <w:pStyle w:val="BodyText"/>
      </w:pPr>
      <w:r>
        <w:t xml:space="preserve">Additionally, the role extends to cognitive-communication disorders affecting memory, attention, and problem-solving skills. This is particularly relevant for the aging population in Bangladesh Dhaka facing dementia or traumatic brain injuries. By engaging a Speech Therapist early in these processes, families can manage symptoms more effectively and preserve dignity. Thus, the Speech Therapist acts as a comprehensive rehabilitator of human connection.</w:t>
      </w:r>
    </w:p>
    <w:bookmarkEnd w:id="21"/>
    <w:bookmarkStart w:id="22" w:name="X767329f010d32179ab41a9ca8705f380e35ddf2"/>
    <w:p>
      <w:pPr>
        <w:pStyle w:val="Heading2"/>
      </w:pPr>
      <w:r>
        <w:t xml:space="preserve">Slide 3: Current Challenges Facing Speech Therapy Services in Bangladesh Dhaka</w:t>
      </w:r>
    </w:p>
    <w:p>
      <w:pPr>
        <w:pStyle w:val="FirstParagraph"/>
      </w:pPr>
      <w:r>
        <w:t xml:space="preserve">Despite the clear benefits, the field of speech therapy in Bangladesh Dhaka faces significant hurdles. The primary challenge is a severe shortage of qualified professionals. While there are academic programs training new graduates, the number of certified Speech Therapists per capita remains low compared to global standards. This scarcity creates long waiting lists and limits access for rural populations who migrate to the capital seeking better care.</w:t>
      </w:r>
    </w:p>
    <w:p>
      <w:pPr>
        <w:pStyle w:val="BodyText"/>
      </w:pPr>
      <w:r>
        <w:t xml:space="preserve">Another critical issue is public awareness. Many families in Bangladesh Dhaka remain unaware that speech delays or stuttering are treatable medical conditions rather than mere behavioral quirks or results of poor parenting. Misconceptions persist, leading parents to seek remedies from unqualified practitioners or traditional healers instead of consulting a Speech Therapist. This delay in seeking professional help often exacerbates developmental issues, making rehabilitation more difficult and lengthy.</w:t>
      </w:r>
    </w:p>
    <w:p>
      <w:pPr>
        <w:pStyle w:val="BodyText"/>
      </w:pPr>
      <w:r>
        <w:t xml:space="preserve">Economic barriers also play a significant role. Quality speech therapy services in Bangladesh Dhaka are often concentrated in private clinics located in upscale areas like Gulshan or Banani, making them financially inaccessible to lower-income households. Public hospitals have limited resources and rarely employ full-time Speech Therapists for outpatient pediatric or geriatric care. Consequently, the burden of care falls heavily on families who must travel long distances and pay out-of-pocket expenses.</w:t>
      </w:r>
    </w:p>
    <w:p>
      <w:pPr>
        <w:pStyle w:val="BodyText"/>
      </w:pPr>
      <w:r>
        <w:t xml:space="preserve">Infrastructure challenges further compound these issues. Many educational institutions in Bangladesh Dhaka lack inclusive support systems. Teachers are not trained to recognize early signs of speech and language disorders, meaning children slip through the cracks until they enter formal schooling. Without a robust referral system between schools, pediatricians, and a Speech Therapist, early intervention opportunities are missed. Addressing these systemic challenges requires coordinated efforts from policymakers, healthcare providers in Bangladesh Dhaka.</w:t>
      </w:r>
    </w:p>
    <w:bookmarkEnd w:id="22"/>
    <w:bookmarkStart w:id="23" w:name="Xc60d191d479e4346bb91f91ab277d987bb64a18"/>
    <w:p>
      <w:pPr>
        <w:pStyle w:val="Heading2"/>
      </w:pPr>
      <w:r>
        <w:t xml:space="preserve">Slide 4: The Role of Education and Early Intervention</w:t>
      </w:r>
    </w:p>
    <w:p>
      <w:pPr>
        <w:pStyle w:val="FirstParagraph"/>
      </w:pPr>
      <w:r>
        <w:t xml:space="preserve">The cornerstone of effective speech therapy lies in early intervention. A Speech Therapist is most effective when working with infants and preschool-aged children, whose brains are highly neuroplastic. In Bangladesh Dhaka, the concept of Early Childhood Care and Development (ECCD) is gaining traction, yet integration with medical services remains fragmented. Schools must serve as primary detection centers where a Speech Therapist can be consulted.</w:t>
      </w:r>
    </w:p>
    <w:p>
      <w:pPr>
        <w:pStyle w:val="BodyText"/>
      </w:pPr>
      <w:r>
        <w:t xml:space="preserve">We propose a model where local community health workers in Bangladesh Dhaka are trained to screen for basic speech milestones. If a delay is detected, the child is referred to a specialized center or the school’s support staff who collaborate with an SLP. This pipeline ensures that when a Speech Therapist takes over, they have accurate baseline data and parental engagement from day one.</w:t>
      </w:r>
    </w:p>
    <w:p>
      <w:pPr>
        <w:pStyle w:val="BodyText"/>
      </w:pPr>
      <w:r>
        <w:t xml:space="preserve">Moreover, parent education is vital. A Speech Therapist does not work in isolation; they equip parents with strategies to reinforce learning at home. In the context of Bangladesh Dhaka’s extended family structures, involving grandparents and siblings can enhance the therapeutic environment. Workshops conducted by a Speech Therapist in community centers across Bangladesh Dhaka can demystify language development and provide practical tips for stimulating speech.</w:t>
      </w:r>
    </w:p>
    <w:p>
      <w:pPr>
        <w:pStyle w:val="BodyText"/>
      </w:pPr>
      <w:r>
        <w:t xml:space="preserve">Technology also offers new avenues for intervention. Tele-speech therapy allows a Speech Therapist to connect with families in remote parts of the Dhaka division, overcoming geographic barriers. Digital tools can track progress and maintain motivation through gamified exercises. By leveraging technology alongside traditional face-to-face sessions, we can expand the reach of a Speech Therapist significantly.</w:t>
      </w:r>
    </w:p>
    <w:bookmarkEnd w:id="23"/>
    <w:bookmarkStart w:id="24" w:name="X1d70008f8f5bdfb74243d1cca9fe10b62682bec"/>
    <w:p>
      <w:pPr>
        <w:pStyle w:val="Heading2"/>
      </w:pPr>
      <w:r>
        <w:t xml:space="preserve">Slide 5: Policy Recommendations and Future Outlook</w:t>
      </w:r>
    </w:p>
    <w:p>
      <w:pPr>
        <w:pStyle w:val="FirstParagraph"/>
      </w:pPr>
      <w:r>
        <w:t xml:space="preserve">To realize the full potential of speech therapy services in Bangladesh Dhaka, robust policy frameworks are necessary. The government must recognize Speech Therapy as an essential healthcare service within the national insurance schemes. This would alleviate the financial burden on families and incentivize more individuals to pursue careers as a Speech Therapist.</w:t>
      </w:r>
    </w:p>
    <w:p>
      <w:pPr>
        <w:pStyle w:val="BodyText"/>
      </w:pPr>
      <w:r>
        <w:t xml:space="preserve">We recommend that all medical universities in Bangladesh Dhaka mandate coursework in communication sciences for undergraduate medical students. While they will not replace a Speech Therapist, doctors need to know when and how to refer patients effectively. Creating standard referral protocols between general practitioners and specialized SLP centers will streamline patient flow.</w:t>
      </w:r>
    </w:p>
    <w:p>
      <w:pPr>
        <w:pStyle w:val="BodyText"/>
      </w:pPr>
      <w:r>
        <w:t xml:space="preserve">Additionally, professional registration bodies must enforce strict ethical standards and continuing education requirements for any practitioner claiming to be a Speech Therapist in Bangladesh Dhaka. This protects clients from quackery and ensures that the profession maintains its integrity. Collaborative research between universities in Bangladesh Dhaka should focus on culturally specific speech disorders, such as dialect differences affecting assessment accuracy.</w:t>
      </w:r>
    </w:p>
    <w:p>
      <w:pPr>
        <w:pStyle w:val="BodyText"/>
      </w:pPr>
      <w:r>
        <w:t xml:space="preserve">In conclusion, the future of communication health in Bangladesh Dhaka depends on our collective action. By investing in education, infrastructure, and policy reform for the Speech Therapist profession, we empower every voice. We envision a Bangladesh Dhaka where no child is left behind due to speech barriers and every senior citizen retains their dignity through effective swallowing and communication support. The journey requires dedication from all sectors of society.</w:t>
      </w:r>
    </w:p>
    <w:bookmarkEnd w:id="24"/>
    <w:bookmarkStart w:id="25" w:name="X0e30c12f7992cac596e0441ca528a9f0eef362c"/>
    <w:p>
      <w:pPr>
        <w:pStyle w:val="Heading2"/>
      </w:pPr>
      <w:r>
        <w:t xml:space="preserve">Slide 6: Conclusion: A Call to Action for Bangladesh Dhaka</w:t>
      </w:r>
    </w:p>
    <w:p>
      <w:pPr>
        <w:pStyle w:val="FirstParagraph"/>
      </w:pPr>
      <w:r>
        <w:t xml:space="preserve">In summary, the Seminar Presentation Slides above have illuminated the indispensable role of the Speech Therapist in enhancing social equity and health outcomes in Bangladesh Dhaka. From pediatric developmental delays to adult stroke rehabilitation, their expertise is a lifeline for countless individuals and families across our city.</w:t>
      </w:r>
    </w:p>
    <w:p>
      <w:pPr>
        <w:pStyle w:val="BodyText"/>
      </w:pPr>
      <w:r>
        <w:t xml:space="preserve">We urge educators, policymakers, healthcare administrators, and citizens of Bangladesh Dhaka to advocate for greater accessibility to these services. Support local organizations training Speech Therapists. Raise awareness about speech disorders in your communities. Demand that public health initiatives in Bangladesh Dhaka include communication health screenings.</w:t>
      </w:r>
    </w:p>
    <w:p>
      <w:pPr>
        <w:pStyle w:val="BodyText"/>
      </w:pPr>
      <w:r>
        <w:t xml:space="preserve">Let us commit to building an inclusive society where the voice of every individual is heard and valued. By strengthening the profession of the Speech Therapist, we invest in a more connected, understanding, and healthy future for Bangladesh Dhaka. Thank you for your attention and dedication to this vital cause.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Bangladesh Dhaka</dc:title>
  <dc:creator/>
  <dc:language>en</dc:language>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