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9ec6dc271bd0a9d124b34f1968c523de7e36a3e"/>
    <w:p>
      <w:pPr>
        <w:pStyle w:val="Heading1"/>
      </w:pPr>
      <w:r>
        <w:t xml:space="preserve">Seminar Presentation Slides:</w:t>
      </w:r>
      <w:r>
        <w:br/>
      </w:r>
      <w:r>
        <w:t xml:space="preserve">The Evolving Role of the Speech Therapist in Brazil São Paulo</w:t>
      </w:r>
    </w:p>
    <w:bookmarkStart w:id="20" w:name="Xb02d8208b833bcdeaf01030fd9eff7cce3ca8dd"/>
    <w:p>
      <w:pPr>
        <w:pStyle w:val="Heading2"/>
      </w:pPr>
      <w:r>
        <w:t xml:space="preserve">Title: Introduction to Speech Therapy in a Global Metropolis</w:t>
      </w:r>
    </w:p>
    <w:p>
      <w:pPr>
        <w:pStyle w:val="FirstParagraph"/>
      </w:pPr>
      <w:r>
        <w:t xml:space="preserve">Welcome to this comprehensive seminar presentation. Today, we explore the critical role of the</w:t>
      </w:r>
      <w:r>
        <w:t xml:space="preserve"> </w:t>
      </w:r>
      <w:r>
        <w:rPr>
          <w:bCs/>
          <w:b/>
        </w:rPr>
        <w:t xml:space="preserve">Seminar Presentation Slides</w:t>
      </w:r>
      <w:r>
        <w:t xml:space="preserve"> </w:t>
      </w:r>
      <w:r>
        <w:t xml:space="preserve">dedicated specifically to the healthcare landscape of one of the most dynamic cities in the world. We are focusing on Brazil São Paulo, a massive urban hub that presents unique challenges and opportunities for speech pathology professionals.</w:t>
      </w:r>
    </w:p>
    <w:p>
      <w:pPr>
        <w:pStyle w:val="BodyText"/>
      </w:pPr>
      <w:r>
        <w:t xml:space="preserve">This document serves as both an educational tool and a professional guide for clinicians, students, and healthcare administrators interested in understanding how the</w:t>
      </w:r>
      <w:r>
        <w:t xml:space="preserve"> </w:t>
      </w:r>
      <w:r>
        <w:rPr>
          <w:bCs/>
          <w:b/>
        </w:rPr>
        <w:t xml:space="preserve">Seminar Presentation Slides</w:t>
      </w:r>
      <w:r>
        <w:t xml:space="preserve"> </w:t>
      </w:r>
      <w:r>
        <w:t xml:space="preserve">framework applies to clinical practice in this specific geographic region. The objective is to highlight the intersection of clinical excellence, cultural diversity, and systemic health challenges.</w:t>
      </w:r>
    </w:p>
    <w:bookmarkEnd w:id="20"/>
    <w:bookmarkStart w:id="21" w:name="the-context-brazil-são-paulo"/>
    <w:p>
      <w:pPr>
        <w:pStyle w:val="Heading2"/>
      </w:pPr>
      <w:r>
        <w:t xml:space="preserve">The Context: Brazil São Paulo</w:t>
      </w:r>
    </w:p>
    <w:p>
      <w:pPr>
        <w:pStyle w:val="FirstParagraph"/>
      </w:pPr>
      <w:r>
        <w:t xml:space="preserve">Brazil São Paulo is not merely a city; it is a megacity with a population exceeding eleven million people. As the economic powerhouse of Latin America, it attracts diverse populations from across Brazil and around the globe. For the Speech Therapist operating in this environment, understanding the sociodemographic fabric of Brazil São Paulo is essential.</w:t>
      </w:r>
    </w:p>
    <w:p>
      <w:pPr>
        <w:pStyle w:val="BodyText"/>
      </w:pPr>
      <w:r>
        <w:t xml:space="preserve">The diversity in language dialects, socioeconomic statuses, and cultural backgrounds requires a nuanced approach to assessment and treatment. A</w:t>
      </w:r>
      <w:r>
        <w:t xml:space="preserve"> </w:t>
      </w:r>
      <w:r>
        <w:rPr>
          <w:bCs/>
          <w:b/>
        </w:rPr>
        <w:t xml:space="preserve">Seminar Presentation Slides</w:t>
      </w:r>
      <w:r>
        <w:t xml:space="preserve"> </w:t>
      </w:r>
      <w:r>
        <w:t xml:space="preserve">structure allows us to break down these complex variables into manageable clinical insights. The healthcare demand in Brazil São Paulo is immense, requiring Speech Therapists to be adaptable, resilient, and culturally competent practitioners.</w:t>
      </w:r>
    </w:p>
    <w:bookmarkEnd w:id="21"/>
    <w:bookmarkStart w:id="22" w:name="X39a9a8081b3bf580846ca7955160edeb3cac8fc"/>
    <w:p>
      <w:pPr>
        <w:pStyle w:val="Heading2"/>
      </w:pPr>
      <w:r>
        <w:t xml:space="preserve">The Role of the Speech Therapist: Beyond Articulation</w:t>
      </w:r>
    </w:p>
    <w:p>
      <w:pPr>
        <w:pStyle w:val="FirstParagraph"/>
      </w:pPr>
      <w:r>
        <w:t xml:space="preserve">In the public perception of Brazil São Paulo, there is often a limited view of what a Speech Therapist does. However, within our</w:t>
      </w:r>
      <w:r>
        <w:t xml:space="preserve"> </w:t>
      </w:r>
      <w:r>
        <w:rPr>
          <w:bCs/>
          <w:b/>
        </w:rPr>
        <w:t xml:space="preserve">Seminar Presentation Slides</w:t>
      </w:r>
      <w:r>
        <w:t xml:space="preserve">, we expand this definition significantly. The modern Speech Therapist in Brazil São Paulo addresses:</w:t>
      </w:r>
    </w:p>
    <w:p>
      <w:pPr>
        <w:numPr>
          <w:ilvl w:val="0"/>
          <w:numId w:val="1001"/>
        </w:numPr>
        <w:pStyle w:val="Compact"/>
      </w:pPr>
      <w:r>
        <w:rPr>
          <w:bCs/>
          <w:b/>
        </w:rPr>
        <w:t xml:space="preserve">Speech Disorders:</w:t>
      </w:r>
      <w:r>
        <w:t xml:space="preserve"> </w:t>
      </w:r>
      <w:r>
        <w:t xml:space="preserve">Articulation issues, fluency disorders (stuttering), and voice pathologies.</w:t>
      </w:r>
    </w:p>
    <w:p>
      <w:pPr>
        <w:numPr>
          <w:ilvl w:val="0"/>
          <w:numId w:val="1001"/>
        </w:numPr>
        <w:pStyle w:val="Compact"/>
      </w:pPr>
      <w:r>
        <w:t xml:space="preserve">Linguistic Disorders:&gt; Language development delays in children and aphasia in adults following strokes or traumatic brain injuries.</w:t>
      </w:r>
    </w:p>
    <w:p>
      <w:pPr>
        <w:numPr>
          <w:ilvl w:val="0"/>
          <w:numId w:val="1001"/>
        </w:numPr>
        <w:pStyle w:val="Compact"/>
      </w:pPr>
      <w:r>
        <w:rPr>
          <w:bCs/>
          <w:b/>
        </w:rPr>
        <w:t xml:space="preserve">Dysphagia:</w:t>
      </w:r>
      <w:r>
        <w:t xml:space="preserve">&gt; Swallowing difficulties that pose serious health risks, particularly in elderly populations common in urban centers like Brazil São Paulo.</w:t>
      </w:r>
    </w:p>
    <w:p>
      <w:pPr>
        <w:numPr>
          <w:ilvl w:val="0"/>
          <w:numId w:val="1001"/>
        </w:numPr>
        <w:pStyle w:val="Compact"/>
      </w:pPr>
      <w:r>
        <w:rPr>
          <w:bCs/>
          <w:b/>
        </w:rPr>
        <w:t xml:space="preserve">Hearing Rehabilitation:</w:t>
      </w:r>
      <w:r>
        <w:t xml:space="preserve">&gt; Aiding patients with hearing aids or cochlear implants to integrate auditory feedback into communication.</w:t>
      </w:r>
    </w:p>
    <w:p>
      <w:pPr>
        <w:pStyle w:val="FirstParagraph"/>
      </w:pPr>
      <w:r>
        <w:t xml:space="preserve">This multidisciplinary approach is vital for a holistic patient care model in the busy hospitals and clinics of Brazil São Paulo.</w:t>
      </w:r>
    </w:p>
    <w:bookmarkEnd w:id="22"/>
    <w:bookmarkStart w:id="23" w:name="cultural-and-linguistic-diversity"/>
    <w:p>
      <w:pPr>
        <w:pStyle w:val="Heading2"/>
      </w:pPr>
      <w:r>
        <w:t xml:space="preserve">Cultural and Linguistic Diversity</w:t>
      </w:r>
    </w:p>
    <w:p>
      <w:pPr>
        <w:pStyle w:val="FirstParagraph"/>
      </w:pPr>
      <w:r>
        <w:t xml:space="preserve">A key component of any effective</w:t>
      </w:r>
      <w:r>
        <w:t xml:space="preserve"> </w:t>
      </w:r>
      <w:r>
        <w:rPr>
          <w:bCs/>
          <w:b/>
        </w:rPr>
        <w:t xml:space="preserve">Seminar Presentation Slides</w:t>
      </w:r>
      <w:r>
        <w:t xml:space="preserve"> </w:t>
      </w:r>
      <w:r>
        <w:t xml:space="preserve">regarding clinical practice in Brazil São Paulo must address linguistic diversity. While Portuguese is the official language, regional accents and dialects vary significantly even within the city limits. Furthermore, Brazil São Paulo hosts significant immigrant communities speaking Spanish, Japanese (due to historical migration), Italian, and Arabic.</w:t>
      </w:r>
    </w:p>
    <w:p>
      <w:pPr>
        <w:pStyle w:val="BodyText"/>
      </w:pPr>
      <w:r>
        <w:t xml:space="preserve">The Speech Therapist must be skilled in distinguishing between a true speech/language disorder and normal variation due to bilingualism or cultural linguistic differences. Misdiagnosis is a serious risk if the clinician lacks cultural awareness. Therefore, our presentation emphasizes the need for standardized tools that are validated for specific populations within Brazil São Paulo, ensuring equitable care for all residents.</w:t>
      </w:r>
    </w:p>
    <w:bookmarkEnd w:id="23"/>
    <w:bookmarkStart w:id="24" w:name="public-vs.-private-healthcare-systems"/>
    <w:p>
      <w:pPr>
        <w:pStyle w:val="Heading2"/>
      </w:pPr>
      <w:r>
        <w:t xml:space="preserve">Public vs. Private Healthcare Systems</w:t>
      </w:r>
    </w:p>
    <w:p>
      <w:pPr>
        <w:pStyle w:val="FirstParagraph"/>
      </w:pPr>
      <w:r>
        <w:t xml:space="preserve">The healthcare infrastructure in Brazil São Paulo is a hybrid system. On one hand, there is the Sistema Único de Saúde (SUS), the public unified health system that provides free care to all citizens. On the other hand, there is a robust private healthcare sector with high-end facilities.</w:t>
      </w:r>
    </w:p>
    <w:p>
      <w:pPr>
        <w:pStyle w:val="BodyText"/>
      </w:pPr>
      <w:r>
        <w:t xml:space="preserve">For the Speech Therapist working in Brazil São Paulo, navigating this duality is a daily reality. In</w:t>
      </w:r>
      <w:r>
        <w:t xml:space="preserve"> </w:t>
      </w:r>
      <w:r>
        <w:rPr>
          <w:bCs/>
          <w:b/>
        </w:rPr>
        <w:t xml:space="preserve">Seminar Presentation Slides</w:t>
      </w:r>
      <w:r>
        <w:t xml:space="preserve">, we discuss how resource allocation differs between these sectors. Public hospitals in Brazil São Paulo often deal with high-volume cases and severe pathologies due to lack of early intervention, while private clinics may focus on early developmental screening and elective therapies.</w:t>
      </w:r>
    </w:p>
    <w:p>
      <w:pPr>
        <w:pStyle w:val="BodyText"/>
      </w:pPr>
      <w:r>
        <w:t xml:space="preserve">Understanding the referral pathways within the SUS system is crucial for effective continuity of care, especially for chronic conditions requiring long-term speech therapy.</w:t>
      </w:r>
    </w:p>
    <w:bookmarkEnd w:id="24"/>
    <w:bookmarkStart w:id="25" w:name="tech-integration-and-telehealth"/>
    <w:p>
      <w:pPr>
        <w:pStyle w:val="Heading2"/>
      </w:pPr>
      <w:r>
        <w:t xml:space="preserve">Tech Integration and Telehealth</w:t>
      </w:r>
    </w:p>
    <w:p>
      <w:pPr>
        <w:pStyle w:val="FirstParagraph"/>
      </w:pPr>
      <w:r>
        <w:t xml:space="preserve">The post-pandemic era has accelerated the adoption of telehealth, a trend particularly visible in advanced urban centers like Brazil São Paulo. The Speech Therapist now frequently utilizes digital platforms for remote assessments and interventions. Our</w:t>
      </w:r>
      <w:r>
        <w:t xml:space="preserve"> </w:t>
      </w:r>
      <w:r>
        <w:rPr>
          <w:bCs/>
          <w:b/>
        </w:rPr>
        <w:t xml:space="preserve">Seminar Presentation Slides</w:t>
      </w:r>
      <w:r>
        <w:t xml:space="preserve"> </w:t>
      </w:r>
      <w:r>
        <w:t xml:space="preserve">highlight the benefits and challenges of this modality.</w:t>
      </w:r>
    </w:p>
    <w:p>
      <w:pPr>
        <w:numPr>
          <w:ilvl w:val="0"/>
          <w:numId w:val="1002"/>
        </w:numPr>
        <w:pStyle w:val="Compact"/>
      </w:pPr>
      <w:r>
        <w:rPr>
          <w:bCs/>
          <w:b/>
        </w:rPr>
        <w:t xml:space="preserve">Accessibility:</w:t>
      </w:r>
      <w:r>
        <w:t xml:space="preserve">&gt; Telehealth allows patients in peripheral regions of Brazil São Paulo to access specialists without traveling into the congested city center.</w:t>
      </w:r>
    </w:p>
    <w:p>
      <w:pPr>
        <w:numPr>
          <w:ilvl w:val="0"/>
          <w:numId w:val="1002"/>
        </w:numPr>
        <w:pStyle w:val="Compact"/>
      </w:pPr>
      <w:r>
        <w:rPr>
          <w:bCs/>
          <w:b/>
        </w:rPr>
        <w:t xml:space="preserve">Digital Tools:</w:t>
      </w:r>
      <w:r>
        <w:t xml:space="preserve">&gt; App-based interventions are increasingly used for home practice, reinforcing therapy sessions conducted by the Speech Therapist.</w:t>
      </w:r>
    </w:p>
    <w:p>
      <w:pPr>
        <w:numPr>
          <w:ilvl w:val="0"/>
          <w:numId w:val="1002"/>
        </w:numPr>
        <w:pStyle w:val="Compact"/>
      </w:pPr>
      <w:r>
        <w:rPr>
          <w:bCs/>
          <w:b/>
        </w:rPr>
        <w:t xml:space="preserve">Challenges:</w:t>
      </w:r>
      <w:r>
        <w:t xml:space="preserve">&gt; The "digital divide" remains an issue. Not all families in Brazil São Paulo have equal access to high-speed internet or devices, requiring clinicians to balance digital and in-person care.</w:t>
      </w:r>
    </w:p>
    <w:bookmarkEnd w:id="25"/>
    <w:bookmarkStart w:id="26" w:name="X977bf404cd8ac190ed1fb26008c2daf7f394b27"/>
    <w:p>
      <w:pPr>
        <w:pStyle w:val="Heading2"/>
      </w:pPr>
      <w:r>
        <w:t xml:space="preserve">Educational Challenges and Early Intervention</w:t>
      </w:r>
    </w:p>
    <w:p>
      <w:pPr>
        <w:pStyle w:val="FirstParagraph"/>
      </w:pPr>
      <w:r>
        <w:t xml:space="preserve">A significant portion of a Speech Therapist's workload involves school-based interventions. In Brazil São Paulo, schools are increasingly recognizing the need for multidisciplinary teams. The Speech Therapist works closely with psychologists, occupational therapists, and teachers to support students with learning disabilities such as dyslexia and dyscalculia.</w:t>
      </w:r>
    </w:p>
    <w:p>
      <w:pPr>
        <w:pStyle w:val="BodyText"/>
      </w:pPr>
      <w:r>
        <w:t xml:space="preserve">The</w:t>
      </w:r>
      <w:r>
        <w:t xml:space="preserve"> </w:t>
      </w:r>
      <w:r>
        <w:rPr>
          <w:bCs/>
          <w:b/>
        </w:rPr>
        <w:t xml:space="preserve">Seminar Presentation Slides</w:t>
      </w:r>
      <w:r>
        <w:t xml:space="preserve"> </w:t>
      </w:r>
      <w:r>
        <w:t xml:space="preserve">emphasize early detection. Identifying speech and language delays in preschool children is cost-effective and improves long-term outcomes. In the competitive educational environment of Brazil São Paulo, parents are increasingly seeking private assessments, highlighting the importance of public awareness campaigns led by professional associations.</w:t>
      </w:r>
    </w:p>
    <w:bookmarkEnd w:id="26"/>
    <w:bookmarkStart w:id="27" w:name="ongoing-professional-development"/>
    <w:p>
      <w:pPr>
        <w:pStyle w:val="Heading2"/>
      </w:pPr>
      <w:r>
        <w:t xml:space="preserve">Ongoing Professional Development</w:t>
      </w:r>
    </w:p>
    <w:p>
      <w:pPr>
        <w:pStyle w:val="FirstParagraph"/>
      </w:pPr>
      <w:r>
        <w:t xml:space="preserve">The field of speech pathology is rapidly evolving. For professionals based in Brazil São Paulo, staying current with evidence-based practices is mandatory. This seminar serves as a reminder that continuous education is part of the professional identity.</w:t>
      </w:r>
    </w:p>
    <w:p>
      <w:pPr>
        <w:pStyle w:val="BodyText"/>
      </w:pPr>
      <w:r>
        <w:t xml:space="preserve">Attending conferences, workshops, and utilizing digital learning modules helps Speech Therapists maintain high standards of care. The local chapters of professional councils in Brazil São Paulo often organize events that serve as informal versions of these</w:t>
      </w:r>
      <w:r>
        <w:t xml:space="preserve"> </w:t>
      </w:r>
      <w:r>
        <w:rPr>
          <w:bCs/>
          <w:b/>
        </w:rPr>
        <w:t xml:space="preserve">Seminar Presentation Slides</w:t>
      </w:r>
      <w:r>
        <w:t xml:space="preserve">, fostering peer-to-peer learning and networking.</w:t>
      </w:r>
    </w:p>
    <w:bookmarkEnd w:id="27"/>
    <w:bookmarkStart w:id="28" w:name="Xc90472dc627781db29c3c25f7422043a789985c"/>
    <w:p>
      <w:pPr>
        <w:pStyle w:val="Heading2"/>
      </w:pPr>
      <w:r>
        <w:t xml:space="preserve">Conclusion: The Future of Speech Therapy in Brazil São Paulo</w:t>
      </w:r>
    </w:p>
    <w:p>
      <w:pPr>
        <w:pStyle w:val="FirstParagraph"/>
      </w:pPr>
      <w:r>
        <w:t xml:space="preserve">In conclusion, the role of the Speech Therapist in Brazil São Paulo is multifaceted and increasingly vital. From managing neurogenic disorders in aging populations to supporting early childhood development in diverse communities, these professionals are key players in public health.</w:t>
      </w:r>
    </w:p>
    <w:p>
      <w:pPr>
        <w:pStyle w:val="BodyText"/>
      </w:pPr>
      <w:r>
        <w:t xml:space="preserve">We hope these</w:t>
      </w:r>
      <w:r>
        <w:t xml:space="preserve"> </w:t>
      </w:r>
      <w:r>
        <w:rPr>
          <w:bCs/>
          <w:b/>
        </w:rPr>
        <w:t xml:space="preserve">Seminar Presentation Slides</w:t>
      </w:r>
      <w:r>
        <w:t xml:space="preserve"> </w:t>
      </w:r>
      <w:r>
        <w:t xml:space="preserve">have provided a comprehensive overview of the current landscape. By understanding the unique sociocultural and systemic factors of Brazil São Paulo, we can better advocate for resources, improve clinical protocols, and ultimately enhance the quality of life for patients seeking communication and swallowing support.</w:t>
      </w:r>
    </w:p>
    <w:p>
      <w:pPr>
        <w:pStyle w:val="BodyText"/>
      </w:pPr>
      <w:r>
        <w:rPr>
          <w:iCs/>
          <w:i/>
        </w:rPr>
        <w:t xml:space="preserve">Thank you for your attention. Questions regarding specific clinical cases in the Brazil São Paulo context are welcome.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Brazil São Paulo</dc:title>
  <dc:creator/>
  <dc:language>en</dc:language>
  <cp:keywords/>
  <dcterms:created xsi:type="dcterms:W3CDTF">2026-07-29T21:11:31Z</dcterms:created>
  <dcterms:modified xsi:type="dcterms:W3CDTF">2026-07-29T21:11:31Z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