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Iran</w:t>
      </w:r>
      <w:r>
        <w:t xml:space="preserve"> </w:t>
      </w:r>
      <w:r>
        <w:t xml:space="preserve">Tehran</w:t>
      </w:r>
    </w:p>
    <w:p>
      <w:pPr>
        <w:pStyle w:val="FirstParagraph"/>
      </w:pPr>
      <w:r>
        <w:t xml:space="preserve">/* The first slide acts as the title card */</w:t>
      </w:r>
    </w:p>
    <w:p>
      <w:pPr>
        <w:pStyle w:val="BodyText"/>
      </w:pPr>
      <w:r>
        <w:t xml:space="preserve">/* Simulating white corners via border-radius and background separation */</w:t>
      </w:r>
    </w:p>
    <w:bookmarkStart w:id="20" w:name="empowering-voices-in-tehran"/>
    <w:p>
      <w:pPr>
        <w:pStyle w:val="Heading1"/>
      </w:pPr>
      <w:r>
        <w:t xml:space="preserve">Empowering Voices in Tehran</w:t>
      </w:r>
    </w:p>
    <w:p>
      <w:pPr>
        <w:pStyle w:val="FirstParagraph"/>
      </w:pPr>
      <w:r>
        <w:t xml:space="preserve">/* Main Title */</w:t>
      </w:r>
      <w:r>
        <w:t xml:space="preserve"> </w:t>
      </w:r>
      <w:r>
        <w:t xml:space="preserve">/* The title is the main header of the first slide.*/</w:t>
      </w:r>
    </w:p>
    <w:bookmarkEnd w:id="20"/>
    <w:bookmarkStart w:id="21" w:name="seminar-presentation-slides"/>
    <w:p>
      <w:pPr>
        <w:pStyle w:val="Heading2"/>
      </w:pPr>
      <w:r>
        <w:t xml:space="preserve">Seminar Presentation Slides</w:t>
      </w:r>
    </w:p>
    <w:p>
      <w:pPr>
        <w:pStyle w:val="FirstParagraph"/>
      </w:pPr>
      <w:r>
        <w:t xml:space="preserve">/* Main Header */</w:t>
      </w:r>
      <w:r>
        <w:t xml:space="preserve"> </w:t>
      </w:r>
      <w:r>
        <w:t xml:space="preserve">/* This is the main header for this specific section/slide */</w:t>
      </w:r>
      <w:r>
        <w:t xml:space="preserve"> </w:t>
      </w:r>
      <w:r>
        <w:t xml:space="preserve">/* The background is white/light, creating the corner visibility.*/</w:t>
      </w:r>
    </w:p>
    <w:p>
      <w:pPr>
        <w:pStyle w:val="BodyText"/>
      </w:pPr>
      <w:r>
        <w:t xml:space="preserve">Exploring the Role of a</w:t>
      </w:r>
      <w:r>
        <w:t xml:space="preserve"> </w:t>
      </w:r>
      <w:r>
        <w:t xml:space="preserve">Speech Therapist</w:t>
      </w:r>
      <w:r>
        <w:t xml:space="preserve"> </w:t>
      </w:r>
      <w:r>
        <w:t xml:space="preserve">within the Medical Landscape of</w:t>
      </w:r>
      <w:r>
        <w:t xml:space="preserve"> </w:t>
      </w:r>
      <w:r>
        <w:t xml:space="preserve">Iran Tehran</w:t>
      </w:r>
    </w:p>
    <w:p>
      <w:pPr>
        <w:pStyle w:val="BodyText"/>
      </w:pPr>
      <w:r>
        <w:t xml:space="preserve">/* The list is on the white background. */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Location:</w:t>
      </w:r>
      <w:r>
        <w:t xml:space="preserve"> </w:t>
      </w:r>
      <w:r>
        <w:t xml:space="preserve">Tehran Medical University Auditorium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Presentation Type: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Objective:</w:t>
      </w:r>
      <w:r>
        <w:t xml:space="preserve"> </w:t>
      </w:r>
      <w:r>
        <w:t xml:space="preserve">To provide healthcare professionals, students, and patients in Iran Tehran with a comprehensive understanding of the critical services provided by a Speech Therapist.</w:t>
      </w:r>
    </w:p>
    <w:bookmarkEnd w:id="21"/>
    <w:bookmarkStart w:id="22" w:name="introduction-to-the-profession"/>
    <w:p>
      <w:pPr>
        <w:pStyle w:val="Heading1"/>
      </w:pPr>
      <w:r>
        <w:t xml:space="preserve">Introduction to the Profession</w:t>
      </w:r>
    </w:p>
    <w:p>
      <w:pPr>
        <w:pStyle w:val="FirstParagraph"/>
      </w:pPr>
      <w:r>
        <w:t xml:space="preserve">/* This serves as the title for this specific content block.*/</w:t>
      </w:r>
    </w:p>
    <w:bookmarkEnd w:id="22"/>
    <w:bookmarkStart w:id="24" w:name="what-is-a-speech-therapist"/>
    <w:p>
      <w:pPr>
        <w:pStyle w:val="Heading2"/>
      </w:pPr>
      <w:r>
        <w:t xml:space="preserve">What is a Speech Therapist?</w:t>
      </w:r>
    </w:p>
    <w:p>
      <w:pPr>
        <w:pStyle w:val="FirstParagraph"/>
      </w:pPr>
      <w:r>
        <w:t xml:space="preserve">A **Speech Therapist** (also known as a Speech-Language Pathologist) is a specialized healthcare professional dedicated to the assessment, diagnosis, and treatment of speech, language, social communication, cognitive-communication, and swallowing disorders in children and adults.</w:t>
      </w:r>
    </w:p>
    <w:bookmarkStart w:id="23" w:name="core-responsibilities"/>
    <w:p>
      <w:pPr>
        <w:pStyle w:val="Heading3"/>
      </w:pPr>
      <w:r>
        <w:t xml:space="preserve">Core Responsibilities: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Evaluation:</w:t>
      </w:r>
      <w:r>
        <w:t xml:space="preserve"> </w:t>
      </w:r>
      <w:r>
        <w:t xml:space="preserve">Conducting comprehensive assessments to identify communication deficits.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Treatment Planning:</w:t>
      </w:r>
      <w:r>
        <w:t xml:space="preserve"> </w:t>
      </w:r>
      <w:r>
        <w:t xml:space="preserve">Developing individualized therapy plans tailored to specific patient needs.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Intervention:</w:t>
      </w:r>
    </w:p>
    <w:p>
      <w:pPr>
        <w:numPr>
          <w:ilvl w:val="0"/>
          <w:numId w:val="1002"/>
        </w:numPr>
        <w:pStyle w:val="Compact"/>
      </w:pPr>
      <w:r>
        <w:t xml:space="preserve">Implementing evidence-based techniques to improve articulation, fluency, voice quality, and language comprehension.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Rehabilitation: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Educational Support:</w:t>
      </w:r>
      <w:r>
        <w:t xml:space="preserve"> </w:t>
      </w:r>
      <w:r>
        <w:t xml:space="preserve">Collaborating with schools and families in</w:t>
      </w:r>
      <w:r>
        <w:t xml:space="preserve"> </w:t>
      </w:r>
      <w:r>
        <w:t xml:space="preserve">Iran Tehran</w:t>
      </w:r>
      <w:r>
        <w:t xml:space="preserve"> </w:t>
      </w:r>
      <w:r>
        <w:t xml:space="preserve">to integrate communication goals into daily routines.</w:t>
      </w:r>
    </w:p>
    <w:p>
      <w:pPr>
        <w:pStyle w:val="FirstParagraph"/>
      </w:pPr>
      <w:r>
        <w:t xml:space="preserve">/* The term was highlighted earlier, but we reiterate importance here. */</w:t>
      </w:r>
    </w:p>
    <w:p>
      <w:pPr>
        <w:pStyle w:val="BodyText"/>
      </w:pPr>
      <w:r>
        <w:t xml:space="preserve">In the context of</w:t>
      </w:r>
      <w:r>
        <w:t xml:space="preserve"> </w:t>
      </w:r>
      <w:r>
        <w:t xml:space="preserve">Iran Tehran</w:t>
      </w:r>
      <w:r>
        <w:t xml:space="preserve">, the role is expanding rapidly as awareness grows regarding neurodevelopmental and acquired communication disorders.</w:t>
      </w:r>
    </w:p>
    <w:bookmarkEnd w:id="23"/>
    <w:bookmarkEnd w:id="24"/>
    <w:bookmarkStart w:id="25" w:name="Xe8e43e505e750cd0b30332fbf44593a0dc48396"/>
    <w:p>
      <w:pPr>
        <w:pStyle w:val="Heading1"/>
      </w:pPr>
      <w:r>
        <w:t xml:space="preserve">The Context of Speech Therapy in Iran Tehran</w:t>
      </w:r>
    </w:p>
    <w:p>
      <w:pPr>
        <w:pStyle w:val="FirstParagraph"/>
      </w:pPr>
      <w:r>
        <w:t xml:space="preserve">/* This serves as the title for this specific content block.*/</w:t>
      </w:r>
    </w:p>
    <w:bookmarkEnd w:id="25"/>
    <w:bookmarkStart w:id="27" w:name="X204e270e6655e379a8827661b7de59e7caa7492"/>
    <w:p>
      <w:pPr>
        <w:pStyle w:val="Heading2"/>
      </w:pPr>
      <w:r>
        <w:t xml:space="preserve">Cultural and Medical Landscape in Iran Tehran</w:t>
      </w:r>
    </w:p>
    <w:p>
      <w:pPr>
        <w:pStyle w:val="FirstParagraph"/>
      </w:pPr>
      <w:r>
        <w:t xml:space="preserve">The healthcare system in</w:t>
      </w:r>
      <w:r>
        <w:t xml:space="preserve"> </w:t>
      </w:r>
      <w:r>
        <w:t xml:space="preserve">Iran Tehran</w:t>
      </w:r>
      <w:r>
        <w:t xml:space="preserve"> </w:t>
      </w:r>
      <w:r>
        <w:t xml:space="preserve">is undergoing significant transformation. There is a growing demand for specialized rehabilitation services, including speech pathology, due to increased birth rates of children with developmental challenges and an aging population requiring stroke care.</w:t>
      </w:r>
    </w:p>
    <w:bookmarkStart w:id="26" w:name="key-challenges-in-the-region"/>
    <w:p>
      <w:pPr>
        <w:pStyle w:val="Heading3"/>
      </w:pPr>
      <w:r>
        <w:t xml:space="preserve">Key Challenges in the Region:</w:t>
      </w:r>
    </w:p>
    <w:p>
      <w:pPr>
        <w:pStyle w:val="FirstParagraph"/>
      </w:pPr>
      <w:r>
        <w:rPr>
          <w:bCs/>
          <w:b/>
        </w:rPr>
        <w:t xml:space="preserve">Awareness Gaps:</w:t>
      </w:r>
    </w:p>
    <w:bookmarkEnd w:id="26"/>
    <w:bookmarkEnd w:id="27"/>
    <w:p>
      <w:pPr>
        <w:pStyle w:val="BodyText"/>
      </w:pPr>
      <w:r>
        <w:t xml:space="preserve">Cultural stigma surrounding speech and language delays often leads to delayed diagnosis. A **Speech Therapist** plays a crucial role in educating families across</w:t>
      </w:r>
      <w:r>
        <w:t xml:space="preserve"> </w:t>
      </w:r>
      <w:r>
        <w:t xml:space="preserve">Iran Tehran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Resource Allocation:</w:t>
      </w:r>
    </w:p>
    <w:p>
      <w:pPr>
        <w:pStyle w:val="BodyText"/>
      </w:pPr>
      <w:r>
        <w:t xml:space="preserve">While urban centers like</w:t>
      </w:r>
      <w:r>
        <w:t xml:space="preserve"> </w:t>
      </w:r>
      <w:r>
        <w:t xml:space="preserve">Iran Tehran</w:t>
      </w:r>
      <w:r>
        <w:t xml:space="preserve"> </w:t>
      </w:r>
      <w:r>
        <w:t xml:space="preserve">have advanced clinics, rural areas often lack access to certified specialists.</w:t>
      </w:r>
    </w:p>
    <w:bookmarkStart w:id="28" w:name="Xa2e6f13f04fe961a5c9fd312211069c74311a6b"/>
    <w:p>
      <w:pPr>
        <w:pStyle w:val="Heading3"/>
      </w:pPr>
      <w:r>
        <w:t xml:space="preserve">The Role of the Speech Therapist in Community Health:</w:t>
      </w:r>
    </w:p>
    <w:p>
      <w:pPr>
        <w:pStyle w:val="FirstParagraph"/>
      </w:pPr>
      <w:r>
        <w:t xml:space="preserve">In major hospitals and private clinics throughout</w:t>
      </w:r>
      <w:r>
        <w:t xml:space="preserve"> </w:t>
      </w:r>
      <w:r>
        <w:t xml:space="preserve">Iran Tehran</w:t>
      </w:r>
      <w:r>
        <w:t xml:space="preserve">, a **Speech Therapist** is increasingly recognized as an essential member of the interdisciplinary team, working alongside neurologists, pediatricians, and psychologists.</w:t>
      </w:r>
    </w:p>
    <w:bookmarkEnd w:id="28"/>
    <w:bookmarkStart w:id="29" w:name="X231d13d3555f6453e6c5532a5d2f6a1ad6ec939"/>
    <w:p>
      <w:pPr>
        <w:pStyle w:val="Heading1"/>
      </w:pPr>
      <w:r>
        <w:t xml:space="preserve">Common Disorders Treated by a Speech Therapist</w:t>
      </w:r>
    </w:p>
    <w:p>
      <w:pPr>
        <w:pStyle w:val="FirstParagraph"/>
      </w:pPr>
      <w:r>
        <w:t xml:space="preserve">/* This serves as the title for this specific content block.*/</w:t>
      </w:r>
    </w:p>
    <w:bookmarkEnd w:id="29"/>
    <w:bookmarkStart w:id="30" w:name="spectrum-of-conditions"/>
    <w:p>
      <w:pPr>
        <w:pStyle w:val="Heading2"/>
      </w:pPr>
      <w:r>
        <w:t xml:space="preserve">Spectrum of Conditions</w:t>
      </w:r>
    </w:p>
    <w:p>
      <w:pPr>
        <w:pStyle w:val="FirstParagraph"/>
      </w:pPr>
      <w:r>
        <w:t xml:space="preserve">A **Speech Therapist** in</w:t>
      </w:r>
      <w:r>
        <w:t xml:space="preserve"> </w:t>
      </w:r>
      <w:r>
        <w:t xml:space="preserve">Iran Tehran</w:t>
      </w:r>
      <w:r>
        <w:t xml:space="preserve"> </w:t>
      </w:r>
      <w:r>
        <w:t xml:space="preserve">treats a wide variety of conditions. Understanding these helps the public recognize when to seek help.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Articulation Disorders:</w:t>
      </w:r>
    </w:p>
    <w:p>
      <w:pPr>
        <w:numPr>
          <w:ilvl w:val="0"/>
          <w:numId w:val="1003"/>
        </w:numPr>
        <w:pStyle w:val="Compact"/>
      </w:pPr>
      <w:r>
        <w:t xml:space="preserve">Difficulty producing speech sounds correctly. Common in early childhood development in</w:t>
      </w:r>
      <w:r>
        <w:t xml:space="preserve"> </w:t>
      </w:r>
      <w:r>
        <w:t xml:space="preserve">Iran Tehran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Languagge Delays:</w:t>
      </w:r>
    </w:p>
    <w:p>
      <w:pPr>
        <w:numPr>
          <w:ilvl w:val="0"/>
          <w:numId w:val="1003"/>
        </w:numPr>
        <w:pStyle w:val="Compact"/>
      </w:pPr>
      <w:r>
        <w:t xml:space="preserve">Challenges with understanding or putting words together. This is critical for school readiness.</w:t>
      </w:r>
    </w:p>
    <w:p>
      <w:pPr>
        <w:numPr>
          <w:ilvl w:val="0"/>
          <w:numId w:val="1003"/>
        </w:numPr>
        <w:pStyle w:val="Compact"/>
      </w:pPr>
      <w:r>
        <w:t xml:space="preserve">Fluency Disorders (Stuttering):</w:t>
      </w:r>
    </w:p>
    <w:p>
      <w:pPr>
        <w:numPr>
          <w:ilvl w:val="0"/>
          <w:numId w:val="1003"/>
        </w:numPr>
        <w:pStyle w:val="Compact"/>
      </w:pPr>
      <w:r>
        <w:t xml:space="preserve">Affecting the flow of speech. Requires sensitive intervention by a trained **Speech Therapist**.</w:t>
      </w:r>
    </w:p>
    <w:p>
      <w:pPr>
        <w:numPr>
          <w:ilvl w:val="0"/>
          <w:numId w:val="1003"/>
        </w:numPr>
        <w:pStyle w:val="Compact"/>
      </w:pPr>
      <w:r>
        <w:t xml:space="preserve">Voice Disorders:</w:t>
      </w:r>
    </w:p>
    <w:p>
      <w:pPr>
        <w:numPr>
          <w:ilvl w:val="0"/>
          <w:numId w:val="1003"/>
        </w:numPr>
        <w:pStyle w:val="Compact"/>
      </w:pPr>
      <w:r>
        <w:t xml:space="preserve">Problems with pitch, loudness, or quality of voice often affecting teachers and professionals in</w:t>
      </w:r>
      <w:r>
        <w:t xml:space="preserve"> </w:t>
      </w:r>
      <w:r>
        <w:t xml:space="preserve">Iran Tehran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Dysphagia:</w:t>
      </w:r>
    </w:p>
    <w:p>
      <w:pPr>
        <w:numPr>
          <w:ilvl w:val="0"/>
          <w:numId w:val="1003"/>
        </w:numPr>
        <w:pStyle w:val="Compact"/>
      </w:pPr>
      <w:r>
        <w:t xml:space="preserve">Swallowing difficulties, particularly post-stroke or in neurodegenerative diseases like Parkinson’s.</w:t>
      </w:r>
    </w:p>
    <w:p>
      <w:pPr>
        <w:pStyle w:val="FirstParagraph"/>
      </w:pPr>
      <w:r>
        <w:rPr>
          <w:bCs/>
          <w:b/>
        </w:rPr>
        <w:t xml:space="preserve">Note:</w:t>
      </w:r>
      <w:r>
        <w:t xml:space="preserve"> </w:t>
      </w:r>
      <w:r>
        <w:t xml:space="preserve">Early intervention by a **Speech Therapist** is statistically proven to yield better outcomes in</w:t>
      </w:r>
      <w:r>
        <w:t xml:space="preserve"> </w:t>
      </w:r>
      <w:r>
        <w:t xml:space="preserve">Iran Tehran</w:t>
      </w:r>
      <w:r>
        <w:t xml:space="preserve">.</w:t>
      </w:r>
    </w:p>
    <w:bookmarkEnd w:id="30"/>
    <w:bookmarkStart w:id="31" w:name="Xe0516f0eaa891b04037f83fdc233746a39d381f"/>
    <w:p>
      <w:pPr>
        <w:pStyle w:val="Heading1"/>
      </w:pPr>
      <w:r>
        <w:t xml:space="preserve">Education and Certification for Speech Therapists in Iran Tehran</w:t>
      </w:r>
    </w:p>
    <w:p>
      <w:pPr>
        <w:pStyle w:val="FirstParagraph"/>
      </w:pPr>
      <w:r>
        <w:t xml:space="preserve">/* This serves as the title for this specific content block.*/</w:t>
      </w:r>
    </w:p>
    <w:bookmarkEnd w:id="31"/>
    <w:bookmarkStart w:id="33" w:name="path-to-professionalism"/>
    <w:p>
      <w:pPr>
        <w:pStyle w:val="Heading2"/>
      </w:pPr>
      <w:r>
        <w:t xml:space="preserve">Path to Professionalism</w:t>
      </w:r>
    </w:p>
    <w:p>
      <w:pPr>
        <w:pStyle w:val="FirstParagraph"/>
      </w:pPr>
      <w:r>
        <w:t xml:space="preserve">Becoming a qualified **Speech Therapist** in</w:t>
      </w:r>
      <w:r>
        <w:t xml:space="preserve"> </w:t>
      </w:r>
      <w:r>
        <w:t xml:space="preserve">Iran Tehran</w:t>
      </w:r>
      <w:r>
        <w:t xml:space="preserve"> </w:t>
      </w:r>
      <w:r>
        <w:t xml:space="preserve">requires rigorous academic training and state certification.</w:t>
      </w:r>
    </w:p>
    <w:bookmarkStart w:id="32" w:name="educational-requirements"/>
    <w:p>
      <w:pPr>
        <w:pStyle w:val="Heading3"/>
      </w:pPr>
      <w:r>
        <w:t xml:space="preserve">Educational Requirements:</w:t>
      </w:r>
    </w:p>
    <w:p>
      <w:pPr>
        <w:pStyle w:val="FirstParagraph"/>
      </w:pPr>
      <w:r>
        <w:t xml:space="preserve">Bachelor's Degree:</w:t>
      </w:r>
    </w:p>
    <w:bookmarkEnd w:id="32"/>
    <w:bookmarkEnd w:id="33"/>
    <w:p>
      <w:pPr>
        <w:pStyle w:val="BodyText"/>
      </w:pPr>
      <w:r>
        <w:t xml:space="preserve">Students typically pursue a 4-year Bachelor’s degree in Speech and Language Pathology at recognized universities such as University of Tehran or Shahid Beheshti University.</w:t>
      </w:r>
    </w:p>
    <w:p>
      <w:pPr>
        <w:pStyle w:val="BodyText"/>
      </w:pPr>
      <w:r>
        <w:t xml:space="preserve">Master's Degree:</w:t>
      </w:r>
    </w:p>
    <w:p>
      <w:pPr>
        <w:pStyle w:val="BodyText"/>
      </w:pPr>
      <w:r>
        <w:t xml:space="preserve">Many professionals in</w:t>
      </w:r>
      <w:r>
        <w:t xml:space="preserve"> </w:t>
      </w:r>
      <w:r>
        <w:t xml:space="preserve">Iran Tehran</w:t>
      </w:r>
      <w:r>
        <w:t xml:space="preserve"> </w:t>
      </w:r>
      <w:r>
        <w:t xml:space="preserve">continue their studies for a Master’s degree to specialize in pediatric or geriatric care.</w:t>
      </w:r>
    </w:p>
    <w:bookmarkStart w:id="34" w:name="certification-and-regulation"/>
    <w:p>
      <w:pPr>
        <w:pStyle w:val="Heading3"/>
      </w:pPr>
      <w:r>
        <w:t xml:space="preserve">Certification and Regulation:</w:t>
      </w:r>
    </w:p>
    <w:p>
      <w:pPr>
        <w:pStyle w:val="FirstParagraph"/>
      </w:pPr>
      <w:r>
        <w:t xml:space="preserve">To practice legally, a **Speech Therapist** must register with the Iranian Ministry of Health. In</w:t>
      </w:r>
      <w:r>
        <w:t xml:space="preserve"> </w:t>
      </w:r>
      <w:r>
        <w:t xml:space="preserve">Iran Tehran</w:t>
      </w:r>
      <w:r>
        <w:t xml:space="preserve">, this ensures that patients receive care from qualified individuals adhering to ethical and clinical standards.</w:t>
      </w:r>
    </w:p>
    <w:bookmarkEnd w:id="34"/>
    <w:bookmarkStart w:id="35" w:name="X49518b250917e51fd89167a48c17394996a60a4"/>
    <w:p>
      <w:pPr>
        <w:pStyle w:val="Heading1"/>
      </w:pPr>
      <w:r>
        <w:t xml:space="preserve">Future Directions and Technology in Iran Tehran</w:t>
      </w:r>
    </w:p>
    <w:p>
      <w:pPr>
        <w:pStyle w:val="FirstParagraph"/>
      </w:pPr>
      <w:r>
        <w:t xml:space="preserve">/* This serves as the title for this specific content block.*/</w:t>
      </w:r>
    </w:p>
    <w:bookmarkEnd w:id="35"/>
    <w:bookmarkStart w:id="36" w:name="innovation-in-communication-therapy"/>
    <w:p>
      <w:pPr>
        <w:pStyle w:val="Heading2"/>
      </w:pPr>
      <w:r>
        <w:t xml:space="preserve">Innovation in Communication Therapy</w:t>
      </w:r>
    </w:p>
    <w:p>
      <w:pPr>
        <w:pStyle w:val="FirstParagraph"/>
      </w:pPr>
      <w:r>
        <w:t xml:space="preserve">The integration of technology is reshaping how a **Speech Therapist** delivers care in</w:t>
      </w:r>
      <w:r>
        <w:t xml:space="preserve"> </w:t>
      </w:r>
      <w:r>
        <w:t xml:space="preserve">Iran Tehran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Tele-Speech Therapy:</w:t>
      </w:r>
    </w:p>
    <w:p>
      <w:pPr>
        <w:numPr>
          <w:ilvl w:val="0"/>
          <w:numId w:val="1004"/>
        </w:numPr>
        <w:pStyle w:val="Compact"/>
      </w:pPr>
      <w:r>
        <w:t xml:space="preserve">Remote consultations are becoming viable in</w:t>
      </w:r>
      <w:r>
        <w:t xml:space="preserve"> </w:t>
      </w:r>
      <w:r>
        <w:t xml:space="preserve">Iran Tehran</w:t>
      </w:r>
      <w:r>
        <w:t xml:space="preserve">, especially for follow-up sessions, increasing accessibility.</w:t>
      </w:r>
    </w:p>
    <w:p>
      <w:pPr>
        <w:numPr>
          <w:ilvl w:val="0"/>
          <w:numId w:val="1004"/>
        </w:numPr>
        <w:pStyle w:val="Compact"/>
      </w:pPr>
      <w:r>
        <w:t xml:space="preserve">Speech Recognition Software:</w:t>
      </w:r>
    </w:p>
    <w:p>
      <w:pPr>
        <w:numPr>
          <w:ilvl w:val="0"/>
          <w:numId w:val="1004"/>
        </w:numPr>
        <w:pStyle w:val="Compact"/>
      </w:pPr>
      <w:r>
        <w:t xml:space="preserve">Utilizing AI and Persian-language processing tools to aid in fluency and articulation drills.</w:t>
      </w:r>
    </w:p>
    <w:p>
      <w:pPr>
        <w:numPr>
          <w:ilvl w:val="0"/>
          <w:numId w:val="1004"/>
        </w:numPr>
        <w:pStyle w:val="Compact"/>
      </w:pPr>
      <w:r>
        <w:t xml:space="preserve">Augmentative and Alternative Communication (AAC):</w:t>
      </w:r>
    </w:p>
    <w:p>
      <w:pPr>
        <w:numPr>
          <w:ilvl w:val="0"/>
          <w:numId w:val="1004"/>
        </w:numPr>
        <w:pStyle w:val="Compact"/>
      </w:pPr>
      <w:r>
        <w:t xml:space="preserve">New digital devices are being introduced to assist non-verbal individuals in</w:t>
      </w:r>
      <w:r>
        <w:t xml:space="preserve"> </w:t>
      </w:r>
      <w:r>
        <w:t xml:space="preserve">Iran Tehran</w:t>
      </w:r>
      <w:r>
        <w:t xml:space="preserve">.</w:t>
      </w:r>
    </w:p>
    <w:p>
      <w:pPr>
        <w:pStyle w:val="FirstParagraph"/>
      </w:pPr>
      <w:r>
        <w:t xml:space="preserve">A modern **Speech Therapist** must be tech-savvy to remain effective in the evolving landscape of healthcare in</w:t>
      </w:r>
      <w:r>
        <w:t xml:space="preserve"> </w:t>
      </w:r>
      <w:r>
        <w:t xml:space="preserve">Iran Tehran</w:t>
      </w:r>
      <w:r>
        <w:t xml:space="preserve">.</w:t>
      </w:r>
    </w:p>
    <w:bookmarkEnd w:id="36"/>
    <w:bookmarkStart w:id="37" w:name="conclusion-the-impact-of-speech-therapy"/>
    <w:p>
      <w:pPr>
        <w:pStyle w:val="Heading1"/>
      </w:pPr>
      <w:r>
        <w:t xml:space="preserve">Conclusion: The Impact of Speech Therapy</w:t>
      </w:r>
    </w:p>
    <w:p>
      <w:pPr>
        <w:pStyle w:val="FirstParagraph"/>
      </w:pPr>
      <w:r>
        <w:t xml:space="preserve">/* This serves as the title for this specific content block.*/</w:t>
      </w:r>
    </w:p>
    <w:bookmarkEnd w:id="37"/>
    <w:bookmarkStart w:id="39" w:name="restoring-connection-and-confidence"/>
    <w:p>
      <w:pPr>
        <w:pStyle w:val="Heading2"/>
      </w:pPr>
      <w:r>
        <w:t xml:space="preserve">Restoring Connection and Confidence</w:t>
      </w:r>
    </w:p>
    <w:p>
      <w:pPr>
        <w:pStyle w:val="FirstParagraph"/>
      </w:pPr>
      <w:r>
        <w:t xml:space="preserve">The ultimate goal of a **Speech Therapist** is not just clinical correction, but the restoration of human connection.</w:t>
      </w:r>
    </w:p>
    <w:p>
      <w:pPr>
        <w:pStyle w:val="BodyText"/>
      </w:pPr>
      <w:r>
        <w:t xml:space="preserve">In</w:t>
      </w:r>
      <w:r>
        <w:t xml:space="preserve"> </w:t>
      </w:r>
      <w:r>
        <w:t xml:space="preserve">Iran Tehran</w:t>
      </w:r>
      <w:r>
        <w:t xml:space="preserve">, as in the rest of the world, communication is fundamental to social inclusion. Whether it is helping a child speak for the first time or aiding an elderly stroke victim in swallowing safely, the work of a **Speech Therapist** is vital.</w:t>
      </w:r>
    </w:p>
    <w:p>
      <w:pPr>
        <w:pStyle w:val="BodyText"/>
      </w:pPr>
      <w:r>
        <w:t xml:space="preserve">We encourage healthcare providers and families in</w:t>
      </w:r>
      <w:r>
        <w:t xml:space="preserve"> </w:t>
      </w:r>
      <w:r>
        <w:t xml:space="preserve">Iran Tehran</w:t>
      </w:r>
      <w:r>
        <w:t xml:space="preserve"> </w:t>
      </w:r>
      <w:r>
        <w:t xml:space="preserve">to recognize the value of this profession. Early referral to a **Speech Therapist** can change lives.</w:t>
      </w:r>
    </w:p>
    <w:bookmarkStart w:id="38" w:name="final-thought"/>
    <w:p>
      <w:pPr>
        <w:pStyle w:val="Heading3"/>
      </w:pPr>
      <w:r>
        <w:t xml:space="preserve">Final Thought:</w:t>
      </w:r>
    </w:p>
    <w:p>
      <w:pPr>
        <w:pStyle w:val="FirstParagraph"/>
      </w:pPr>
      <w:r>
        <w:t xml:space="preserve">"Communication is the bridge between confusion and clarity."</w:t>
      </w:r>
    </w:p>
    <w:bookmarkEnd w:id="38"/>
    <w:bookmarkEnd w:id="39"/>
    <w:bookmarkStart w:id="40" w:name="references-and-resources"/>
    <w:p>
      <w:pPr>
        <w:pStyle w:val="Heading1"/>
      </w:pPr>
      <w:r>
        <w:t xml:space="preserve">References and Resources</w:t>
      </w:r>
    </w:p>
    <w:p>
      <w:pPr>
        <w:pStyle w:val="FirstParagraph"/>
      </w:pPr>
      <w:r>
        <w:t xml:space="preserve">/* This serves as the title for this specific content block.*/</w:t>
      </w:r>
    </w:p>
    <w:bookmarkEnd w:id="40"/>
    <w:bookmarkStart w:id="41" w:name="acknowledgements"/>
    <w:p>
      <w:pPr>
        <w:pStyle w:val="Heading2"/>
      </w:pPr>
      <w:r>
        <w:t xml:space="preserve">Acknowledgements</w:t>
      </w:r>
    </w:p>
    <w:p>
      <w:pPr>
        <w:pStyle w:val="FirstParagraph"/>
      </w:pPr>
      <w:r>
        <w:t xml:space="preserve">This **Seminar Presentation Slides** document was prepared for an academic overview of the Speech Therapist profession in</w:t>
      </w:r>
      <w:r>
        <w:t xml:space="preserve"> </w:t>
      </w:r>
      <w:r>
        <w:t xml:space="preserve">Iran Tehran</w:t>
      </w:r>
      <w:r>
        <w:t xml:space="preserve">.</w:t>
      </w:r>
    </w:p>
    <w:p>
      <w:pPr>
        <w:pStyle w:val="BodyText"/>
      </w:pPr>
      <w:r>
        <w:t xml:space="preserve">Ministry of Health, Medical</w:t>
      </w:r>
    </w:p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Speech Therapist in Iran Tehran</dc:title>
  <dc:creator/>
  <dc:language>en</dc:language>
  <cp:keywords/>
  <dcterms:created xsi:type="dcterms:W3CDTF">2026-07-29T08:34:19Z</dcterms:created>
  <dcterms:modified xsi:type="dcterms:W3CDTF">2026-07-29T08:34:19Z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